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48DB3" w14:textId="77777777" w:rsidR="002C3294" w:rsidRDefault="002C3294">
      <w:pPr>
        <w:spacing w:before="119" w:after="119" w:line="240" w:lineRule="exact"/>
        <w:rPr>
          <w:color w:val="auto"/>
          <w:sz w:val="19"/>
          <w:szCs w:val="19"/>
        </w:rPr>
      </w:pPr>
    </w:p>
    <w:p w14:paraId="5FACE45E" w14:textId="77777777" w:rsidR="002C3294" w:rsidRDefault="002C3294">
      <w:pPr>
        <w:spacing w:line="1" w:lineRule="exact"/>
        <w:rPr>
          <w:color w:val="auto"/>
        </w:rPr>
        <w:sectPr w:rsidR="002C3294">
          <w:pgSz w:w="11900" w:h="16840"/>
          <w:pgMar w:top="1095" w:right="1092" w:bottom="1542" w:left="1097" w:header="0" w:footer="3" w:gutter="0"/>
          <w:pgNumType w:start="1"/>
          <w:cols w:space="720"/>
          <w:noEndnote/>
          <w:docGrid w:linePitch="360"/>
        </w:sectPr>
      </w:pPr>
    </w:p>
    <w:p w14:paraId="06C1C9E9" w14:textId="77777777" w:rsidR="002C3294" w:rsidRDefault="002C3294">
      <w:pPr>
        <w:pStyle w:val="a6"/>
        <w:shd w:val="clear" w:color="auto" w:fill="auto"/>
        <w:spacing w:after="260" w:line="240" w:lineRule="auto"/>
        <w:ind w:firstLine="0"/>
        <w:jc w:val="center"/>
      </w:pPr>
      <w:r>
        <w:rPr>
          <w:rStyle w:val="1"/>
          <w:b/>
          <w:bCs/>
          <w:color w:val="000000"/>
        </w:rPr>
        <w:t>ФЕДЕРАЛЬНОЕ АГЕНТСТВО</w:t>
      </w:r>
    </w:p>
    <w:p w14:paraId="536BA85D" w14:textId="1F41558D" w:rsidR="002C3294" w:rsidRDefault="00DD19BD">
      <w:pPr>
        <w:pStyle w:val="a6"/>
        <w:shd w:val="clear" w:color="auto" w:fill="auto"/>
        <w:spacing w:after="780" w:line="240" w:lineRule="auto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D042065" wp14:editId="70A2591B">
                <wp:simplePos x="0" y="0"/>
                <wp:positionH relativeFrom="margin">
                  <wp:posOffset>5134610</wp:posOffset>
                </wp:positionH>
                <wp:positionV relativeFrom="paragraph">
                  <wp:posOffset>596900</wp:posOffset>
                </wp:positionV>
                <wp:extent cx="1000125" cy="948690"/>
                <wp:effectExtent l="1905" t="1270" r="0" b="2540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948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13040" w14:textId="77777777" w:rsidR="002C3294" w:rsidRDefault="002C3294">
                            <w:pPr>
                              <w:pStyle w:val="40"/>
                              <w:shd w:val="clear" w:color="auto" w:fill="auto"/>
                              <w:spacing w:after="0" w:line="266" w:lineRule="auto"/>
                              <w:jc w:val="left"/>
                            </w:pPr>
                            <w:r>
                              <w:rPr>
                                <w:rStyle w:val="4"/>
                                <w:b/>
                                <w:bCs/>
                                <w:color w:val="000000"/>
                              </w:rPr>
                              <w:t>ГОСТР</w:t>
                            </w:r>
                            <w:r>
                              <w:rPr>
                                <w:rStyle w:val="4"/>
                                <w:b/>
                                <w:bCs/>
                                <w:color w:val="000000"/>
                              </w:rPr>
                              <w:br/>
                              <w:t>58485—</w:t>
                            </w:r>
                            <w:r>
                              <w:rPr>
                                <w:rStyle w:val="4"/>
                                <w:b/>
                                <w:bCs/>
                                <w:color w:val="000000"/>
                              </w:rPr>
                              <w:br/>
                              <w:t>2019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420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4.3pt;margin-top:47pt;width:78.75pt;height:74.7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" filled="f" stroked="f">
                <v:textbox inset="0,0,0,0">
                  <w:txbxContent>
                    <w:p w14:paraId="2B013040" w14:textId="77777777" w:rsidR="002C3294" w:rsidRDefault="002C3294">
                      <w:pPr>
                        <w:pStyle w:val="40"/>
                        <w:shd w:val="clear" w:color="auto" w:fill="auto"/>
                        <w:spacing w:after="0" w:line="266" w:lineRule="auto"/>
                        <w:jc w:val="left"/>
                      </w:pPr>
                      <w:r>
                        <w:rPr>
                          <w:rStyle w:val="4"/>
                          <w:b/>
                          <w:bCs/>
                          <w:color w:val="000000"/>
                        </w:rPr>
                        <w:t>ГОСТР</w:t>
                      </w:r>
                      <w:r>
                        <w:rPr>
                          <w:rStyle w:val="4"/>
                          <w:b/>
                          <w:bCs/>
                          <w:color w:val="000000"/>
                        </w:rPr>
                        <w:br/>
                        <w:t>58485—</w:t>
                      </w:r>
                      <w:r>
                        <w:rPr>
                          <w:rStyle w:val="4"/>
                          <w:b/>
                          <w:bCs/>
                          <w:color w:val="000000"/>
                        </w:rPr>
                        <w:br/>
                        <w:t>2019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3294">
        <w:rPr>
          <w:rStyle w:val="1"/>
          <w:b/>
          <w:bCs/>
          <w:color w:val="000000"/>
        </w:rPr>
        <w:t>ПО ТЕХНИЧЕСКОМУ РЕГУЛИРОВАНИЮ И МЕТРОЛОГИИ</w:t>
      </w:r>
    </w:p>
    <w:p w14:paraId="6426E4E1" w14:textId="28866C2C" w:rsidR="002C3294" w:rsidRDefault="00DD19BD">
      <w:pPr>
        <w:pStyle w:val="50"/>
        <w:shd w:val="clear" w:color="auto" w:fill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25B8BBF" wp14:editId="699F8A38">
            <wp:simplePos x="0" y="0"/>
            <wp:positionH relativeFrom="margin">
              <wp:posOffset>13970</wp:posOffset>
            </wp:positionH>
            <wp:positionV relativeFrom="paragraph">
              <wp:posOffset>25400</wp:posOffset>
            </wp:positionV>
            <wp:extent cx="1457325" cy="931545"/>
            <wp:effectExtent l="0" t="0" r="0" b="0"/>
            <wp:wrapSquare wrapText="bothSides"/>
            <wp:docPr id="3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31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3294">
        <w:rPr>
          <w:rStyle w:val="5"/>
          <w:b/>
          <w:bCs/>
          <w:color w:val="000000"/>
        </w:rPr>
        <w:t>НАЦИОНАЛЬНЫЙ</w:t>
      </w:r>
      <w:r w:rsidR="002C3294">
        <w:rPr>
          <w:rStyle w:val="5"/>
          <w:b/>
          <w:bCs/>
          <w:color w:val="000000"/>
        </w:rPr>
        <w:br/>
        <w:t>СТАНДАРТ</w:t>
      </w:r>
      <w:r w:rsidR="002C3294">
        <w:rPr>
          <w:rStyle w:val="5"/>
          <w:b/>
          <w:bCs/>
          <w:color w:val="000000"/>
        </w:rPr>
        <w:br/>
        <w:t>РОССИЙСКОЙ</w:t>
      </w:r>
      <w:r w:rsidR="002C3294">
        <w:rPr>
          <w:rStyle w:val="5"/>
          <w:b/>
          <w:bCs/>
          <w:color w:val="000000"/>
        </w:rPr>
        <w:br/>
        <w:t>ФЕДЕРАЦИИ</w:t>
      </w:r>
    </w:p>
    <w:p w14:paraId="4327778F" w14:textId="77777777" w:rsidR="002C3294" w:rsidRDefault="002C3294">
      <w:pPr>
        <w:pStyle w:val="40"/>
        <w:shd w:val="clear" w:color="auto" w:fill="auto"/>
        <w:spacing w:after="600" w:line="240" w:lineRule="auto"/>
        <w:rPr>
          <w:sz w:val="36"/>
          <w:szCs w:val="36"/>
        </w:rPr>
      </w:pPr>
      <w:r>
        <w:rPr>
          <w:rStyle w:val="4"/>
          <w:b/>
          <w:bCs/>
          <w:color w:val="000000"/>
          <w:sz w:val="36"/>
          <w:szCs w:val="36"/>
        </w:rPr>
        <w:t>Обеспечение безопасности образовательных</w:t>
      </w:r>
      <w:r>
        <w:rPr>
          <w:rStyle w:val="4"/>
          <w:b/>
          <w:bCs/>
          <w:color w:val="000000"/>
          <w:sz w:val="36"/>
          <w:szCs w:val="36"/>
        </w:rPr>
        <w:br/>
        <w:t>организаций</w:t>
      </w:r>
    </w:p>
    <w:p w14:paraId="5C229166" w14:textId="77777777" w:rsidR="002C3294" w:rsidRDefault="002C3294">
      <w:pPr>
        <w:pStyle w:val="40"/>
        <w:shd w:val="clear" w:color="auto" w:fill="auto"/>
        <w:spacing w:line="307" w:lineRule="auto"/>
      </w:pPr>
      <w:r>
        <w:rPr>
          <w:rStyle w:val="4"/>
          <w:b/>
          <w:bCs/>
          <w:color w:val="000000"/>
        </w:rPr>
        <w:t>ОКАЗАНИЕ ОХРАННЫХ УСЛУГ НА ОБЪЕКТАХ</w:t>
      </w:r>
      <w:r>
        <w:rPr>
          <w:rStyle w:val="4"/>
          <w:b/>
          <w:bCs/>
          <w:color w:val="000000"/>
        </w:rPr>
        <w:br/>
        <w:t>ДОШКОЛЬНЫХ, ОБЩЕОБРАЗОВАТЕЛЬНЫХ</w:t>
      </w:r>
      <w:r>
        <w:rPr>
          <w:rStyle w:val="4"/>
          <w:b/>
          <w:bCs/>
          <w:color w:val="000000"/>
        </w:rPr>
        <w:br/>
        <w:t>И ПРОФЕССИОНАЛЬНЫХ</w:t>
      </w:r>
      <w:r>
        <w:rPr>
          <w:rStyle w:val="4"/>
          <w:b/>
          <w:bCs/>
          <w:color w:val="000000"/>
        </w:rPr>
        <w:br/>
        <w:t>ОБРАЗОВАТЕЛЬНЫХ ОРГАНИЗАЦИЙ</w:t>
      </w:r>
    </w:p>
    <w:p w14:paraId="3530D7D6" w14:textId="77777777" w:rsidR="002C3294" w:rsidRDefault="002C3294">
      <w:pPr>
        <w:pStyle w:val="40"/>
        <w:shd w:val="clear" w:color="auto" w:fill="auto"/>
        <w:spacing w:after="780" w:line="324" w:lineRule="auto"/>
        <w:rPr>
          <w:sz w:val="36"/>
          <w:szCs w:val="36"/>
        </w:rPr>
      </w:pPr>
      <w:r>
        <w:rPr>
          <w:rStyle w:val="4"/>
          <w:b/>
          <w:bCs/>
          <w:color w:val="000000"/>
          <w:sz w:val="36"/>
          <w:szCs w:val="36"/>
        </w:rPr>
        <w:t>Общие требования</w:t>
      </w:r>
    </w:p>
    <w:p w14:paraId="2DD50828" w14:textId="77777777" w:rsidR="002C3294" w:rsidRDefault="002C3294">
      <w:pPr>
        <w:pStyle w:val="a6"/>
        <w:shd w:val="clear" w:color="auto" w:fill="auto"/>
        <w:spacing w:line="240" w:lineRule="auto"/>
        <w:ind w:firstLine="0"/>
        <w:jc w:val="center"/>
      </w:pPr>
      <w:r>
        <w:rPr>
          <w:rStyle w:val="1"/>
          <w:b/>
          <w:bCs/>
          <w:color w:val="000000"/>
        </w:rPr>
        <w:t>Издание официальное</w:t>
      </w:r>
    </w:p>
    <w:p w14:paraId="60A6B115" w14:textId="45F935AA" w:rsidR="002C3294" w:rsidRDefault="00DD19BD">
      <w:pPr>
        <w:spacing w:line="1" w:lineRule="exact"/>
        <w:rPr>
          <w:color w:val="auto"/>
        </w:rPr>
        <w:sectPr w:rsidR="002C3294">
          <w:type w:val="continuous"/>
          <w:pgSz w:w="11900" w:h="16840"/>
          <w:pgMar w:top="1095" w:right="1092" w:bottom="1542" w:left="1097" w:header="667" w:footer="1114" w:gutter="0"/>
          <w:cols w:space="720"/>
          <w:noEndnote/>
          <w:docGrid w:linePitch="360"/>
        </w:sectPr>
      </w:pPr>
      <w:r>
        <w:rPr>
          <w:noProof/>
        </w:rPr>
        <w:drawing>
          <wp:anchor distT="1671320" distB="28575" distL="0" distR="1108710" simplePos="0" relativeHeight="251660288" behindDoc="1" locked="0" layoutInCell="1" allowOverlap="1" wp14:anchorId="4D0CFC0C" wp14:editId="23566F51">
            <wp:simplePos x="0" y="0"/>
            <wp:positionH relativeFrom="margin">
              <wp:posOffset>2322830</wp:posOffset>
            </wp:positionH>
            <wp:positionV relativeFrom="paragraph">
              <wp:posOffset>1671320</wp:posOffset>
            </wp:positionV>
            <wp:extent cx="422910" cy="320040"/>
            <wp:effectExtent l="0" t="0" r="0" b="0"/>
            <wp:wrapTopAndBottom/>
            <wp:docPr id="3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062E3426" wp14:editId="3A83C35B">
                <wp:simplePos x="0" y="0"/>
                <wp:positionH relativeFrom="margin">
                  <wp:posOffset>2882900</wp:posOffset>
                </wp:positionH>
                <wp:positionV relativeFrom="paragraph">
                  <wp:posOffset>1625600</wp:posOffset>
                </wp:positionV>
                <wp:extent cx="971550" cy="394335"/>
                <wp:effectExtent l="0" t="0" r="1905" b="0"/>
                <wp:wrapNone/>
                <wp:docPr id="3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1550" cy="394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BB029" w14:textId="77777777" w:rsidR="002C3294" w:rsidRDefault="002C3294">
                            <w:pPr>
                              <w:pStyle w:val="a5"/>
                              <w:shd w:val="clear" w:color="auto" w:fill="auto"/>
                            </w:pPr>
                            <w:r>
                              <w:rPr>
                                <w:rStyle w:val="a4"/>
                                <w:b/>
                                <w:bCs/>
                                <w:color w:val="000000"/>
                              </w:rPr>
                              <w:t>Москва</w:t>
                            </w:r>
                            <w:r>
                              <w:rPr>
                                <w:rStyle w:val="a4"/>
                                <w:b/>
                                <w:bCs/>
                                <w:color w:val="000000"/>
                              </w:rPr>
                              <w:br/>
                              <w:t>Стандартинформ</w:t>
                            </w:r>
                            <w:r>
                              <w:rPr>
                                <w:rStyle w:val="a4"/>
                                <w:b/>
                                <w:bCs/>
                                <w:color w:val="000000"/>
                              </w:rPr>
                              <w:br/>
                              <w:t>2019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E3426" id="Text Box 5" o:spid="_x0000_s1027" type="#_x0000_t202" style="position:absolute;margin-left:227pt;margin-top:128pt;width:76.5pt;height:31.0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" filled="f" stroked="f">
                <v:textbox inset="0,0,0,0">
                  <w:txbxContent>
                    <w:p w14:paraId="3A0BB029" w14:textId="77777777" w:rsidR="002C3294" w:rsidRDefault="002C3294">
                      <w:pPr>
                        <w:pStyle w:val="a5"/>
                        <w:shd w:val="clear" w:color="auto" w:fill="auto"/>
                      </w:pPr>
                      <w:r>
                        <w:rPr>
                          <w:rStyle w:val="a4"/>
                          <w:b/>
                          <w:bCs/>
                          <w:color w:val="000000"/>
                        </w:rPr>
                        <w:t>Москва</w:t>
                      </w:r>
                      <w:r>
                        <w:rPr>
                          <w:rStyle w:val="a4"/>
                          <w:b/>
                          <w:bCs/>
                          <w:color w:val="000000"/>
                        </w:rPr>
                        <w:br/>
                        <w:t>Стандартинформ</w:t>
                      </w:r>
                      <w:r>
                        <w:rPr>
                          <w:rStyle w:val="a4"/>
                          <w:b/>
                          <w:bCs/>
                          <w:color w:val="000000"/>
                        </w:rPr>
                        <w:br/>
                        <w:t>2019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E46890" w14:textId="77777777" w:rsidR="002C3294" w:rsidRDefault="002C3294">
      <w:pPr>
        <w:pStyle w:val="a6"/>
        <w:shd w:val="clear" w:color="auto" w:fill="auto"/>
        <w:spacing w:after="320" w:line="240" w:lineRule="auto"/>
        <w:ind w:firstLine="0"/>
        <w:jc w:val="both"/>
      </w:pPr>
      <w:r>
        <w:rPr>
          <w:rStyle w:val="1"/>
          <w:b/>
          <w:bCs/>
          <w:color w:val="000000"/>
        </w:rPr>
        <w:t>ГОСТ Р 58485—2019</w:t>
      </w:r>
    </w:p>
    <w:p w14:paraId="568C58C4" w14:textId="77777777" w:rsidR="002C3294" w:rsidRDefault="002C3294">
      <w:pPr>
        <w:pStyle w:val="11"/>
        <w:keepNext/>
        <w:keepLines/>
        <w:shd w:val="clear" w:color="auto" w:fill="auto"/>
        <w:ind w:firstLine="0"/>
        <w:jc w:val="center"/>
      </w:pPr>
      <w:bookmarkStart w:id="0" w:name="bookmark0"/>
      <w:bookmarkStart w:id="1" w:name="bookmark1"/>
      <w:r>
        <w:rPr>
          <w:rStyle w:val="10"/>
          <w:b/>
          <w:bCs/>
          <w:color w:val="000000"/>
        </w:rPr>
        <w:lastRenderedPageBreak/>
        <w:t>Предисловие</w:t>
      </w:r>
      <w:bookmarkEnd w:id="0"/>
      <w:bookmarkEnd w:id="1"/>
    </w:p>
    <w:p w14:paraId="61364C2A" w14:textId="77777777" w:rsidR="002C3294" w:rsidRDefault="002C3294">
      <w:pPr>
        <w:pStyle w:val="a6"/>
        <w:numPr>
          <w:ilvl w:val="0"/>
          <w:numId w:val="1"/>
        </w:numPr>
        <w:shd w:val="clear" w:color="auto" w:fill="auto"/>
        <w:tabs>
          <w:tab w:val="left" w:pos="725"/>
        </w:tabs>
        <w:spacing w:after="220" w:line="317" w:lineRule="auto"/>
        <w:ind w:firstLine="520"/>
        <w:jc w:val="both"/>
      </w:pPr>
      <w:r>
        <w:rPr>
          <w:rStyle w:val="1"/>
          <w:b/>
          <w:bCs/>
          <w:color w:val="000000"/>
        </w:rPr>
        <w:t>РАЗРАБОТАН Рабочей группой из представителей Саморегулируемой организации «Ассоци-</w:t>
      </w:r>
      <w:r>
        <w:rPr>
          <w:rStyle w:val="1"/>
          <w:b/>
          <w:bCs/>
          <w:color w:val="000000"/>
        </w:rPr>
        <w:br/>
        <w:t>ация предприятий безопасности аШкола без опасности» (СРО «Ассоциация «Школа без опасности»},</w:t>
      </w:r>
      <w:r>
        <w:rPr>
          <w:rStyle w:val="1"/>
          <w:b/>
          <w:bCs/>
          <w:color w:val="000000"/>
        </w:rPr>
        <w:br/>
        <w:t>Общероссийского отраслевого объединения работодателей в сфере охраны и безопасности «Феде-</w:t>
      </w:r>
      <w:r>
        <w:rPr>
          <w:rStyle w:val="1"/>
          <w:b/>
          <w:bCs/>
          <w:color w:val="000000"/>
        </w:rPr>
        <w:br/>
        <w:t>ральный координационный центр руководителей охранных структур» (ФКЦ РОС). Ассоциации ветера-</w:t>
      </w:r>
      <w:r>
        <w:rPr>
          <w:rStyle w:val="1"/>
          <w:b/>
          <w:bCs/>
          <w:color w:val="000000"/>
        </w:rPr>
        <w:br/>
        <w:t>нов органов государственной охраны «Девятичи» (Ассоциация «Девятичи»), Общества с ограниченной</w:t>
      </w:r>
      <w:r>
        <w:rPr>
          <w:rStyle w:val="1"/>
          <w:b/>
          <w:bCs/>
          <w:color w:val="000000"/>
        </w:rPr>
        <w:br/>
        <w:t>ответственностью «Эталон» (ООО «Эталон»)</w:t>
      </w:r>
    </w:p>
    <w:p w14:paraId="7B14D5D9" w14:textId="77777777" w:rsidR="002C3294" w:rsidRDefault="002C3294">
      <w:pPr>
        <w:pStyle w:val="a6"/>
        <w:numPr>
          <w:ilvl w:val="0"/>
          <w:numId w:val="1"/>
        </w:numPr>
        <w:shd w:val="clear" w:color="auto" w:fill="auto"/>
        <w:tabs>
          <w:tab w:val="left" w:pos="759"/>
        </w:tabs>
        <w:spacing w:after="220" w:line="317" w:lineRule="auto"/>
        <w:ind w:firstLine="520"/>
        <w:jc w:val="both"/>
      </w:pPr>
      <w:r>
        <w:rPr>
          <w:rStyle w:val="1"/>
          <w:b/>
          <w:bCs/>
          <w:color w:val="000000"/>
        </w:rPr>
        <w:t>ВНЕСЕН Техническим комитетом по стандартизации ТК 208 «Охранная деятельность»</w:t>
      </w:r>
    </w:p>
    <w:p w14:paraId="695CE9EE" w14:textId="77777777" w:rsidR="002C3294" w:rsidRDefault="002C3294">
      <w:pPr>
        <w:pStyle w:val="a6"/>
        <w:numPr>
          <w:ilvl w:val="0"/>
          <w:numId w:val="1"/>
        </w:numPr>
        <w:shd w:val="clear" w:color="auto" w:fill="auto"/>
        <w:tabs>
          <w:tab w:val="left" w:pos="761"/>
        </w:tabs>
        <w:spacing w:after="220" w:line="317" w:lineRule="auto"/>
        <w:ind w:firstLine="520"/>
        <w:jc w:val="both"/>
      </w:pPr>
      <w:r>
        <w:rPr>
          <w:rStyle w:val="1"/>
          <w:b/>
          <w:bCs/>
          <w:color w:val="000000"/>
        </w:rPr>
        <w:t>УТВЕРЖДЕН И ВВЕДЕН В ДЕЙСТВИЕ Приказом Федерального агентства по техническому ре-</w:t>
      </w:r>
      <w:r>
        <w:rPr>
          <w:rStyle w:val="1"/>
          <w:b/>
          <w:bCs/>
          <w:color w:val="000000"/>
        </w:rPr>
        <w:br/>
        <w:t>гулированию и метрологии от 9 августа 2019 г. № 492-ст</w:t>
      </w:r>
    </w:p>
    <w:p w14:paraId="2C87324B" w14:textId="77777777" w:rsidR="002C3294" w:rsidRDefault="002C3294">
      <w:pPr>
        <w:pStyle w:val="a6"/>
        <w:numPr>
          <w:ilvl w:val="0"/>
          <w:numId w:val="1"/>
        </w:numPr>
        <w:shd w:val="clear" w:color="auto" w:fill="auto"/>
        <w:tabs>
          <w:tab w:val="left" w:pos="768"/>
        </w:tabs>
        <w:spacing w:after="700" w:line="317" w:lineRule="auto"/>
        <w:ind w:firstLine="520"/>
        <w:jc w:val="both"/>
      </w:pPr>
      <w:r>
        <w:rPr>
          <w:rStyle w:val="1"/>
          <w:b/>
          <w:bCs/>
          <w:color w:val="000000"/>
        </w:rPr>
        <w:t>ВВЕДЕН ВПЕРВЫЕ</w:t>
      </w:r>
    </w:p>
    <w:p w14:paraId="59A13120" w14:textId="77777777" w:rsidR="002C3294" w:rsidRDefault="002C3294">
      <w:pPr>
        <w:pStyle w:val="22"/>
        <w:shd w:val="clear" w:color="auto" w:fill="auto"/>
        <w:jc w:val="both"/>
      </w:pPr>
      <w:r>
        <w:rPr>
          <w:rStyle w:val="21"/>
          <w:i/>
          <w:iCs/>
          <w:color w:val="000000"/>
        </w:rPr>
        <w:t>Правила применения настоящего стандарта установлены в статье 26 Федерального закона</w:t>
      </w:r>
      <w:r>
        <w:rPr>
          <w:rStyle w:val="21"/>
          <w:i/>
          <w:iCs/>
          <w:color w:val="000000"/>
        </w:rPr>
        <w:br/>
        <w:t xml:space="preserve">от 29 июня 2015 г. </w:t>
      </w:r>
      <w:r>
        <w:rPr>
          <w:rStyle w:val="21"/>
          <w:i/>
          <w:iCs/>
          <w:color w:val="000000"/>
          <w:lang w:val="en-US" w:eastAsia="en-US"/>
        </w:rPr>
        <w:t xml:space="preserve">N9 </w:t>
      </w:r>
      <w:r>
        <w:rPr>
          <w:rStyle w:val="21"/>
          <w:i/>
          <w:iCs/>
          <w:color w:val="000000"/>
        </w:rPr>
        <w:t>162-ФЗ «О стандартизации в Российской Федерации». Информация об из-</w:t>
      </w:r>
      <w:r>
        <w:rPr>
          <w:rStyle w:val="21"/>
          <w:i/>
          <w:iCs/>
          <w:color w:val="000000"/>
        </w:rPr>
        <w:br/>
        <w:t>менениях к настоящему стандарту публикуется в ежегодном (по состоянию на 1 января текущего</w:t>
      </w:r>
      <w:r>
        <w:rPr>
          <w:rStyle w:val="21"/>
          <w:i/>
          <w:iCs/>
          <w:color w:val="000000"/>
        </w:rPr>
        <w:br/>
        <w:t>года) информационном указателе «Национальные стандарты», а официальный текст изменений</w:t>
      </w:r>
      <w:r>
        <w:rPr>
          <w:rStyle w:val="21"/>
          <w:i/>
          <w:iCs/>
          <w:color w:val="000000"/>
        </w:rPr>
        <w:br/>
        <w:t>и поправок — в ежемесячном информационном указателе «Национальные стандарты». В случае</w:t>
      </w:r>
      <w:r>
        <w:rPr>
          <w:rStyle w:val="21"/>
          <w:i/>
          <w:iCs/>
          <w:color w:val="000000"/>
        </w:rPr>
        <w:br/>
        <w:t>пересмотра (замены) или отмены настоящего стандарта соответствующее уведомление будет</w:t>
      </w:r>
      <w:r>
        <w:rPr>
          <w:rStyle w:val="21"/>
          <w:i/>
          <w:iCs/>
          <w:color w:val="000000"/>
        </w:rPr>
        <w:br/>
        <w:t>опубликовано в ближайшем выпуске ежемесячного информационного указателя «Национальные</w:t>
      </w:r>
      <w:r>
        <w:rPr>
          <w:rStyle w:val="21"/>
          <w:i/>
          <w:iCs/>
          <w:color w:val="000000"/>
        </w:rPr>
        <w:br/>
        <w:t>стандарты». Соответствующая информация, уведомление и тексты размещаются также</w:t>
      </w:r>
      <w:r>
        <w:rPr>
          <w:rStyle w:val="21"/>
          <w:b/>
          <w:bCs/>
          <w:color w:val="000000"/>
          <w:sz w:val="16"/>
          <w:szCs w:val="16"/>
        </w:rPr>
        <w:t xml:space="preserve"> в </w:t>
      </w:r>
      <w:r>
        <w:rPr>
          <w:rStyle w:val="21"/>
          <w:i/>
          <w:iCs/>
          <w:color w:val="000000"/>
        </w:rPr>
        <w:t>ин-</w:t>
      </w:r>
      <w:r>
        <w:rPr>
          <w:rStyle w:val="21"/>
          <w:i/>
          <w:iCs/>
          <w:color w:val="000000"/>
        </w:rPr>
        <w:br/>
        <w:t>формационной системе общего пользования — на официальном сайте Федерального агентства по</w:t>
      </w:r>
      <w:r>
        <w:rPr>
          <w:rStyle w:val="21"/>
          <w:i/>
          <w:iCs/>
          <w:color w:val="000000"/>
        </w:rPr>
        <w:br/>
        <w:t xml:space="preserve">техническому регулированию и метрологии в сети Интернет </w:t>
      </w:r>
      <w:r>
        <w:rPr>
          <w:rStyle w:val="21"/>
          <w:i/>
          <w:iCs/>
          <w:color w:val="000000"/>
          <w:lang w:val="en-US" w:eastAsia="en-US"/>
        </w:rPr>
        <w:t>(</w:t>
      </w:r>
      <w:hyperlink r:id="rId9" w:history="1">
        <w:r>
          <w:rPr>
            <w:rStyle w:val="a3"/>
            <w:rFonts w:cs="Arial"/>
            <w:lang w:val="en-US" w:eastAsia="en-US"/>
          </w:rPr>
          <w:t>www.gost.ru</w:t>
        </w:r>
      </w:hyperlink>
      <w:r>
        <w:rPr>
          <w:rStyle w:val="21"/>
          <w:i/>
          <w:iCs/>
          <w:color w:val="000000"/>
          <w:lang w:val="en-US" w:eastAsia="en-US"/>
        </w:rPr>
        <w:t>)</w:t>
      </w:r>
    </w:p>
    <w:p w14:paraId="17E67637" w14:textId="77777777" w:rsidR="002C3294" w:rsidRDefault="002C3294">
      <w:pPr>
        <w:pStyle w:val="a6"/>
        <w:shd w:val="clear" w:color="auto" w:fill="auto"/>
        <w:spacing w:after="220" w:line="305" w:lineRule="auto"/>
        <w:ind w:firstLine="0"/>
        <w:jc w:val="right"/>
      </w:pPr>
      <w:r>
        <w:rPr>
          <w:rStyle w:val="1"/>
          <w:b/>
          <w:bCs/>
          <w:color w:val="000000"/>
        </w:rPr>
        <w:t>© Стандартинформ. оформление. 2019</w:t>
      </w:r>
    </w:p>
    <w:p w14:paraId="7F51CA6F" w14:textId="77777777" w:rsidR="002C3294" w:rsidRDefault="002C3294">
      <w:pPr>
        <w:pStyle w:val="a6"/>
        <w:shd w:val="clear" w:color="auto" w:fill="auto"/>
        <w:spacing w:after="220" w:line="305" w:lineRule="auto"/>
        <w:ind w:firstLine="520"/>
        <w:jc w:val="both"/>
        <w:sectPr w:rsidR="002C3294">
          <w:footerReference w:type="even" r:id="rId10"/>
          <w:footerReference w:type="default" r:id="rId11"/>
          <w:type w:val="continuous"/>
          <w:pgSz w:w="11900" w:h="16840"/>
          <w:pgMar w:top="1095" w:right="1092" w:bottom="1542" w:left="1097" w:header="667" w:footer="3" w:gutter="0"/>
          <w:pgNumType w:fmt="upperRoman"/>
          <w:cols w:space="720"/>
          <w:noEndnote/>
          <w:docGrid w:linePitch="360"/>
        </w:sectPr>
      </w:pPr>
      <w:r>
        <w:rPr>
          <w:rStyle w:val="1"/>
          <w:b/>
          <w:bCs/>
          <w:color w:val="000000"/>
        </w:rPr>
        <w:t>Настоящий стандарт не может быть полностью или частично воспроизведен, тиражирован и рас-</w:t>
      </w:r>
      <w:r>
        <w:rPr>
          <w:rStyle w:val="1"/>
          <w:b/>
          <w:bCs/>
          <w:color w:val="000000"/>
        </w:rPr>
        <w:br/>
        <w:t>пространен в качестве официального издания без разрешения Федерального агентства по техническо-</w:t>
      </w:r>
      <w:r>
        <w:rPr>
          <w:rStyle w:val="1"/>
          <w:b/>
          <w:bCs/>
          <w:color w:val="000000"/>
        </w:rPr>
        <w:br/>
        <w:t>му регулированию и метрологии</w:t>
      </w:r>
    </w:p>
    <w:p w14:paraId="7FCFF5D6" w14:textId="77777777" w:rsidR="002C3294" w:rsidRDefault="002C3294">
      <w:pPr>
        <w:pStyle w:val="11"/>
        <w:keepNext/>
        <w:keepLines/>
        <w:shd w:val="clear" w:color="auto" w:fill="auto"/>
        <w:spacing w:after="260"/>
        <w:ind w:firstLine="0"/>
        <w:jc w:val="center"/>
      </w:pPr>
      <w:bookmarkStart w:id="2" w:name="bookmark2"/>
      <w:bookmarkStart w:id="3" w:name="bookmark3"/>
      <w:r>
        <w:rPr>
          <w:rStyle w:val="10"/>
          <w:b/>
          <w:bCs/>
          <w:color w:val="000000"/>
        </w:rPr>
        <w:t>Содержание</w:t>
      </w:r>
      <w:bookmarkEnd w:id="2"/>
      <w:bookmarkEnd w:id="3"/>
    </w:p>
    <w:p w14:paraId="68171A23" w14:textId="77777777" w:rsidR="002C3294" w:rsidRDefault="002C3294">
      <w:pPr>
        <w:pStyle w:val="a8"/>
        <w:numPr>
          <w:ilvl w:val="0"/>
          <w:numId w:val="2"/>
        </w:numPr>
        <w:shd w:val="clear" w:color="auto" w:fill="auto"/>
        <w:tabs>
          <w:tab w:val="left" w:pos="263"/>
          <w:tab w:val="right" w:leader="dot" w:pos="9502"/>
        </w:tabs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6" w:tooltip="Current Document" w:history="1">
        <w:r>
          <w:rPr>
            <w:rStyle w:val="a7"/>
            <w:b/>
            <w:bCs/>
            <w:color w:val="000000"/>
          </w:rPr>
          <w:t>Область применения</w:t>
        </w:r>
        <w:r>
          <w:rPr>
            <w:rStyle w:val="a7"/>
            <w:b/>
            <w:bCs/>
            <w:color w:val="000000"/>
          </w:rPr>
          <w:tab/>
          <w:t>1</w:t>
        </w:r>
      </w:hyperlink>
    </w:p>
    <w:p w14:paraId="5952933F" w14:textId="77777777" w:rsidR="002C3294" w:rsidRDefault="002C3294">
      <w:pPr>
        <w:pStyle w:val="a8"/>
        <w:numPr>
          <w:ilvl w:val="0"/>
          <w:numId w:val="2"/>
        </w:numPr>
        <w:shd w:val="clear" w:color="auto" w:fill="auto"/>
        <w:tabs>
          <w:tab w:val="left" w:pos="299"/>
          <w:tab w:val="right" w:leader="dot" w:pos="9502"/>
        </w:tabs>
        <w:jc w:val="both"/>
      </w:pPr>
      <w:hyperlink w:anchor="bookmark8" w:tooltip="Current Document" w:history="1">
        <w:r>
          <w:rPr>
            <w:rStyle w:val="a7"/>
            <w:b/>
            <w:bCs/>
            <w:color w:val="000000"/>
          </w:rPr>
          <w:t>Нормативные ссылки</w:t>
        </w:r>
        <w:r>
          <w:rPr>
            <w:rStyle w:val="a7"/>
            <w:b/>
            <w:bCs/>
            <w:color w:val="000000"/>
          </w:rPr>
          <w:tab/>
          <w:t>1</w:t>
        </w:r>
      </w:hyperlink>
    </w:p>
    <w:p w14:paraId="4FE7AC41" w14:textId="77777777" w:rsidR="002C3294" w:rsidRDefault="002C3294">
      <w:pPr>
        <w:pStyle w:val="a8"/>
        <w:numPr>
          <w:ilvl w:val="0"/>
          <w:numId w:val="2"/>
        </w:numPr>
        <w:shd w:val="clear" w:color="auto" w:fill="auto"/>
        <w:tabs>
          <w:tab w:val="left" w:pos="299"/>
          <w:tab w:val="right" w:leader="dot" w:pos="9502"/>
        </w:tabs>
        <w:jc w:val="both"/>
      </w:pPr>
      <w:hyperlink w:anchor="bookmark10" w:tooltip="Current Document" w:history="1">
        <w:r>
          <w:rPr>
            <w:rStyle w:val="a7"/>
            <w:b/>
            <w:bCs/>
            <w:color w:val="000000"/>
          </w:rPr>
          <w:t>Термины и определения</w:t>
        </w:r>
        <w:r>
          <w:rPr>
            <w:rStyle w:val="a7"/>
            <w:b/>
            <w:bCs/>
            <w:color w:val="000000"/>
          </w:rPr>
          <w:tab/>
          <w:t>2</w:t>
        </w:r>
      </w:hyperlink>
    </w:p>
    <w:p w14:paraId="05C827B0" w14:textId="77777777" w:rsidR="002C3294" w:rsidRDefault="002C3294">
      <w:pPr>
        <w:pStyle w:val="a8"/>
        <w:numPr>
          <w:ilvl w:val="0"/>
          <w:numId w:val="2"/>
        </w:numPr>
        <w:shd w:val="clear" w:color="auto" w:fill="auto"/>
        <w:tabs>
          <w:tab w:val="left" w:pos="308"/>
          <w:tab w:val="right" w:leader="dot" w:pos="9502"/>
        </w:tabs>
        <w:jc w:val="both"/>
      </w:pPr>
      <w:hyperlink w:anchor="bookmark12" w:tooltip="Current Document" w:history="1">
        <w:r>
          <w:rPr>
            <w:rStyle w:val="a7"/>
            <w:b/>
            <w:bCs/>
            <w:color w:val="000000"/>
          </w:rPr>
          <w:t>Общие положения по организации охраны на объектах образования</w:t>
        </w:r>
        <w:r>
          <w:rPr>
            <w:rStyle w:val="a7"/>
            <w:b/>
            <w:bCs/>
            <w:color w:val="000000"/>
          </w:rPr>
          <w:tab/>
          <w:t>3</w:t>
        </w:r>
      </w:hyperlink>
    </w:p>
    <w:p w14:paraId="6AA737E4" w14:textId="77777777" w:rsidR="002C3294" w:rsidRDefault="002C3294">
      <w:pPr>
        <w:pStyle w:val="a8"/>
        <w:numPr>
          <w:ilvl w:val="0"/>
          <w:numId w:val="2"/>
        </w:numPr>
        <w:shd w:val="clear" w:color="auto" w:fill="auto"/>
        <w:tabs>
          <w:tab w:val="left" w:pos="308"/>
          <w:tab w:val="right" w:leader="dot" w:pos="9502"/>
        </w:tabs>
      </w:pPr>
      <w:hyperlink w:anchor="bookmark14" w:tooltip="Current Document" w:history="1">
        <w:r>
          <w:rPr>
            <w:rStyle w:val="a7"/>
            <w:b/>
            <w:bCs/>
            <w:color w:val="000000"/>
          </w:rPr>
          <w:t>Проведение обследований объектов образования</w:t>
        </w:r>
        <w:r>
          <w:rPr>
            <w:rStyle w:val="a7"/>
            <w:b/>
            <w:bCs/>
            <w:color w:val="000000"/>
          </w:rPr>
          <w:tab/>
          <w:t>4</w:t>
        </w:r>
      </w:hyperlink>
    </w:p>
    <w:p w14:paraId="2C18256F" w14:textId="77777777" w:rsidR="002C3294" w:rsidRDefault="002C3294">
      <w:pPr>
        <w:pStyle w:val="a8"/>
        <w:numPr>
          <w:ilvl w:val="0"/>
          <w:numId w:val="2"/>
        </w:numPr>
        <w:shd w:val="clear" w:color="auto" w:fill="auto"/>
        <w:tabs>
          <w:tab w:val="left" w:pos="308"/>
          <w:tab w:val="right" w:leader="dot" w:pos="9502"/>
        </w:tabs>
      </w:pPr>
      <w:hyperlink w:anchor="bookmark16" w:tooltip="Current Document" w:history="1">
        <w:r>
          <w:rPr>
            <w:rStyle w:val="a7"/>
            <w:b/>
            <w:bCs/>
            <w:color w:val="000000"/>
          </w:rPr>
          <w:t>Обеспечение пропускного и внутриобъектового режимов и охраны имущества</w:t>
        </w:r>
        <w:r>
          <w:rPr>
            <w:rStyle w:val="a7"/>
            <w:b/>
            <w:bCs/>
            <w:color w:val="000000"/>
          </w:rPr>
          <w:tab/>
          <w:t>5</w:t>
        </w:r>
      </w:hyperlink>
    </w:p>
    <w:p w14:paraId="3560D39D" w14:textId="77777777" w:rsidR="002C3294" w:rsidRDefault="002C3294">
      <w:pPr>
        <w:pStyle w:val="a8"/>
        <w:shd w:val="clear" w:color="auto" w:fill="auto"/>
        <w:tabs>
          <w:tab w:val="right" w:leader="dot" w:pos="9502"/>
        </w:tabs>
        <w:spacing w:line="329" w:lineRule="auto"/>
        <w:ind w:left="1440" w:hanging="1440"/>
      </w:pPr>
      <w:r>
        <w:rPr>
          <w:rStyle w:val="a7"/>
          <w:b/>
          <w:bCs/>
          <w:color w:val="000000"/>
        </w:rPr>
        <w:t>Приложение А (рекомендуемое) Типовое Положение о пропускном и внутриобъектовом</w:t>
      </w:r>
      <w:r>
        <w:rPr>
          <w:rStyle w:val="a7"/>
          <w:b/>
          <w:bCs/>
          <w:color w:val="000000"/>
        </w:rPr>
        <w:br/>
        <w:t>режимах</w:t>
      </w:r>
      <w:r>
        <w:rPr>
          <w:rStyle w:val="a7"/>
          <w:b/>
          <w:bCs/>
          <w:color w:val="000000"/>
        </w:rPr>
        <w:tab/>
        <w:t>7</w:t>
      </w:r>
    </w:p>
    <w:p w14:paraId="5EA30207" w14:textId="77777777" w:rsidR="002C3294" w:rsidRDefault="002C3294">
      <w:pPr>
        <w:pStyle w:val="a8"/>
        <w:shd w:val="clear" w:color="auto" w:fill="auto"/>
        <w:tabs>
          <w:tab w:val="right" w:leader="dot" w:pos="9502"/>
        </w:tabs>
        <w:spacing w:line="317" w:lineRule="auto"/>
        <w:ind w:left="1440" w:hanging="1440"/>
      </w:pPr>
      <w:r>
        <w:rPr>
          <w:rStyle w:val="a7"/>
          <w:b/>
          <w:bCs/>
          <w:color w:val="000000"/>
        </w:rPr>
        <w:t>Приложение Б (рекомендуемое) Типовая должностная инструкция охранника образовательной</w:t>
      </w:r>
      <w:r>
        <w:rPr>
          <w:rStyle w:val="a7"/>
          <w:b/>
          <w:bCs/>
          <w:color w:val="000000"/>
        </w:rPr>
        <w:br/>
        <w:t>организации (работника по обеспечению охраны образовательной организации)</w:t>
      </w:r>
      <w:r>
        <w:rPr>
          <w:rStyle w:val="a7"/>
          <w:b/>
          <w:bCs/>
          <w:color w:val="000000"/>
        </w:rPr>
        <w:br/>
        <w:t>на объекте охраны</w:t>
      </w:r>
      <w:r>
        <w:rPr>
          <w:rStyle w:val="a7"/>
          <w:b/>
          <w:bCs/>
          <w:color w:val="000000"/>
        </w:rPr>
        <w:tab/>
        <w:t>11</w:t>
      </w:r>
    </w:p>
    <w:p w14:paraId="2E91B823" w14:textId="77777777" w:rsidR="002C3294" w:rsidRDefault="002C3294">
      <w:pPr>
        <w:pStyle w:val="a8"/>
        <w:shd w:val="clear" w:color="auto" w:fill="auto"/>
        <w:tabs>
          <w:tab w:val="right" w:leader="dot" w:pos="9502"/>
        </w:tabs>
        <w:sectPr w:rsidR="002C3294">
          <w:headerReference w:type="even" r:id="rId12"/>
          <w:headerReference w:type="default" r:id="rId13"/>
          <w:footerReference w:type="even" r:id="rId14"/>
          <w:footerReference w:type="default" r:id="rId15"/>
          <w:pgSz w:w="11900" w:h="16840"/>
          <w:pgMar w:top="1626" w:right="1495" w:bottom="1626" w:left="802" w:header="0" w:footer="3" w:gutter="0"/>
          <w:pgNumType w:fmt="upperRoman"/>
          <w:cols w:space="720"/>
          <w:noEndnote/>
          <w:docGrid w:linePitch="360"/>
        </w:sectPr>
      </w:pPr>
      <w:r>
        <w:rPr>
          <w:rStyle w:val="a7"/>
          <w:b/>
          <w:bCs/>
          <w:color w:val="000000"/>
        </w:rPr>
        <w:t>Библиография</w:t>
      </w:r>
      <w:r>
        <w:rPr>
          <w:rStyle w:val="a7"/>
          <w:b/>
          <w:bCs/>
          <w:color w:val="000000"/>
        </w:rPr>
        <w:tab/>
        <w:t>15</w:t>
      </w:r>
    </w:p>
    <w:p w14:paraId="2751D847" w14:textId="77777777" w:rsidR="002C3294" w:rsidRDefault="002C3294">
      <w:pPr>
        <w:rPr>
          <w:color w:val="auto"/>
        </w:rPr>
      </w:pPr>
      <w:r>
        <w:fldChar w:fldCharType="end"/>
      </w:r>
    </w:p>
    <w:p w14:paraId="09E2F32A" w14:textId="77777777" w:rsidR="002C3294" w:rsidRDefault="002C3294">
      <w:pPr>
        <w:rPr>
          <w:color w:val="auto"/>
        </w:rPr>
      </w:pPr>
    </w:p>
    <w:p w14:paraId="62973DCA" w14:textId="77777777" w:rsidR="002C3294" w:rsidRDefault="002C3294">
      <w:pPr>
        <w:rPr>
          <w:color w:val="auto"/>
        </w:rPr>
        <w:sectPr w:rsidR="002C3294">
          <w:headerReference w:type="even" r:id="rId16"/>
          <w:headerReference w:type="default" r:id="rId17"/>
          <w:footerReference w:type="even" r:id="rId18"/>
          <w:footerReference w:type="default" r:id="rId19"/>
          <w:pgSz w:w="11900" w:h="16840"/>
          <w:pgMar w:top="1435" w:right="1414" w:bottom="1173" w:left="775" w:header="1007" w:footer="745" w:gutter="0"/>
          <w:cols w:space="720"/>
          <w:noEndnote/>
          <w:docGrid w:linePitch="360"/>
        </w:sectPr>
      </w:pPr>
    </w:p>
    <w:p w14:paraId="5F2A5CAD" w14:textId="77777777" w:rsidR="002C3294" w:rsidRDefault="002C3294">
      <w:pPr>
        <w:pStyle w:val="11"/>
        <w:keepNext/>
        <w:keepLines/>
        <w:shd w:val="clear" w:color="auto" w:fill="auto"/>
        <w:spacing w:after="480"/>
        <w:ind w:firstLine="0"/>
        <w:jc w:val="right"/>
      </w:pPr>
      <w:bookmarkStart w:id="4" w:name="bookmark4"/>
      <w:bookmarkStart w:id="5" w:name="bookmark5"/>
      <w:r>
        <w:rPr>
          <w:rStyle w:val="10"/>
          <w:b/>
          <w:bCs/>
          <w:color w:val="000000"/>
        </w:rPr>
        <w:t>ГОСТ Р 58485—2019</w:t>
      </w:r>
      <w:bookmarkEnd w:id="4"/>
      <w:bookmarkEnd w:id="5"/>
    </w:p>
    <w:p w14:paraId="77324112" w14:textId="77777777" w:rsidR="002C3294" w:rsidRDefault="002C3294">
      <w:pPr>
        <w:pStyle w:val="a6"/>
        <w:shd w:val="clear" w:color="auto" w:fill="auto"/>
        <w:spacing w:after="600" w:line="240" w:lineRule="auto"/>
        <w:ind w:firstLine="0"/>
      </w:pPr>
      <w:r>
        <w:rPr>
          <w:rStyle w:val="1"/>
          <w:b/>
          <w:bCs/>
          <w:color w:val="000000"/>
          <w:u w:val="single"/>
        </w:rPr>
        <w:t>НАЦИОНАЛЬНЫЙ СТАНДАРТ РОССИЙСКОЙ ФЕДЕРАЦИИ</w:t>
      </w:r>
    </w:p>
    <w:p w14:paraId="5DF742C7" w14:textId="77777777" w:rsidR="002C3294" w:rsidRDefault="002C3294">
      <w:pPr>
        <w:pStyle w:val="a6"/>
        <w:shd w:val="clear" w:color="auto" w:fill="auto"/>
        <w:spacing w:after="180" w:line="415" w:lineRule="auto"/>
        <w:ind w:firstLine="0"/>
        <w:jc w:val="center"/>
      </w:pPr>
      <w:r>
        <w:rPr>
          <w:rStyle w:val="1"/>
          <w:b/>
          <w:bCs/>
          <w:color w:val="000000"/>
        </w:rPr>
        <w:t>Обеспечение безопасности образовательных организаций</w:t>
      </w:r>
      <w:r>
        <w:rPr>
          <w:rStyle w:val="1"/>
          <w:b/>
          <w:bCs/>
          <w:color w:val="000000"/>
        </w:rPr>
        <w:br/>
        <w:t>ОКАЗАНИЕ ОХРАННЫХ УСЛУГ НА ОБЪЕКТАХ ДОШКОЛЬНЫХ.</w:t>
      </w:r>
      <w:r>
        <w:rPr>
          <w:rStyle w:val="1"/>
          <w:b/>
          <w:bCs/>
          <w:color w:val="000000"/>
        </w:rPr>
        <w:br/>
        <w:t>ОБЩЕОБРАЗОВАТЕЛЬНЫХ И ПРОФЕССИОНАЛЬНЫХ</w:t>
      </w:r>
      <w:r>
        <w:rPr>
          <w:rStyle w:val="1"/>
          <w:b/>
          <w:bCs/>
          <w:color w:val="000000"/>
        </w:rPr>
        <w:br/>
        <w:t>ОБРАЗОВАТЕЛЬНЫХ ОРГАНИЗАЦИЙ</w:t>
      </w:r>
    </w:p>
    <w:p w14:paraId="71C9B437" w14:textId="77777777" w:rsidR="002C3294" w:rsidRDefault="002C3294">
      <w:pPr>
        <w:pStyle w:val="a6"/>
        <w:shd w:val="clear" w:color="auto" w:fill="auto"/>
        <w:spacing w:after="80" w:line="415" w:lineRule="auto"/>
        <w:ind w:firstLine="0"/>
        <w:jc w:val="center"/>
      </w:pPr>
      <w:r>
        <w:rPr>
          <w:rStyle w:val="1"/>
          <w:b/>
          <w:bCs/>
          <w:color w:val="000000"/>
        </w:rPr>
        <w:t>Общие требования</w:t>
      </w:r>
    </w:p>
    <w:p w14:paraId="62139FB5" w14:textId="77777777" w:rsidR="002C3294" w:rsidRDefault="002C3294">
      <w:pPr>
        <w:pStyle w:val="a6"/>
        <w:shd w:val="clear" w:color="auto" w:fill="auto"/>
        <w:spacing w:after="480" w:line="293" w:lineRule="auto"/>
        <w:ind w:firstLine="0"/>
        <w:jc w:val="center"/>
      </w:pPr>
      <w:r>
        <w:rPr>
          <w:rStyle w:val="1"/>
          <w:b/>
          <w:bCs/>
          <w:color w:val="000000"/>
          <w:lang w:val="en-US" w:eastAsia="en-US"/>
        </w:rPr>
        <w:t>Security in educational organizations. Provision of security services at preschool, comprehensive</w:t>
      </w:r>
      <w:r>
        <w:rPr>
          <w:rStyle w:val="1"/>
          <w:b/>
          <w:bCs/>
          <w:color w:val="000000"/>
          <w:lang w:val="en-US" w:eastAsia="en-US"/>
        </w:rPr>
        <w:br/>
        <w:t xml:space="preserve">and professional facHities </w:t>
      </w:r>
      <w:r>
        <w:rPr>
          <w:rStyle w:val="1"/>
          <w:b/>
          <w:bCs/>
          <w:i/>
          <w:iCs/>
          <w:color w:val="000000"/>
          <w:lang w:val="en-US" w:eastAsia="en-US"/>
        </w:rPr>
        <w:t>of educational</w:t>
      </w:r>
      <w:r>
        <w:rPr>
          <w:rStyle w:val="1"/>
          <w:b/>
          <w:bCs/>
          <w:color w:val="000000"/>
          <w:lang w:val="en-US" w:eastAsia="en-US"/>
        </w:rPr>
        <w:t xml:space="preserve"> organizations. General requirements</w:t>
      </w:r>
    </w:p>
    <w:p w14:paraId="25E2DB2A" w14:textId="77777777" w:rsidR="002C3294" w:rsidRDefault="002C3294">
      <w:pPr>
        <w:pStyle w:val="a6"/>
        <w:shd w:val="clear" w:color="auto" w:fill="auto"/>
        <w:spacing w:after="800" w:line="240" w:lineRule="auto"/>
        <w:ind w:firstLine="0"/>
        <w:jc w:val="right"/>
      </w:pPr>
      <w:r>
        <w:rPr>
          <w:rStyle w:val="1"/>
          <w:b/>
          <w:bCs/>
          <w:color w:val="000000"/>
        </w:rPr>
        <w:t xml:space="preserve">Дата введения </w:t>
      </w:r>
      <w:r>
        <w:rPr>
          <w:rStyle w:val="1"/>
          <w:b/>
          <w:bCs/>
          <w:color w:val="000000"/>
          <w:lang w:val="en-US" w:eastAsia="en-US"/>
        </w:rPr>
        <w:t>— 2019—09—01</w:t>
      </w:r>
    </w:p>
    <w:p w14:paraId="0AFEB021" w14:textId="77777777" w:rsidR="002C3294" w:rsidRDefault="002C329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801"/>
        </w:tabs>
        <w:spacing w:after="180"/>
        <w:ind w:firstLine="540"/>
      </w:pPr>
      <w:bookmarkStart w:id="6" w:name="bookmark6"/>
      <w:bookmarkStart w:id="7" w:name="bookmark7"/>
      <w:r>
        <w:rPr>
          <w:rStyle w:val="10"/>
          <w:b/>
          <w:bCs/>
          <w:color w:val="000000"/>
        </w:rPr>
        <w:t>Область применения</w:t>
      </w:r>
      <w:bookmarkEnd w:id="6"/>
      <w:bookmarkEnd w:id="7"/>
    </w:p>
    <w:p w14:paraId="67B79B9B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14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Настоящий стандарт устанавливает общие требования к организации охранных услуг на объ-</w:t>
      </w:r>
      <w:r>
        <w:rPr>
          <w:rStyle w:val="1"/>
          <w:b/>
          <w:bCs/>
          <w:color w:val="000000"/>
        </w:rPr>
        <w:br/>
        <w:t>ектах дошкольных, общеобразовательных, профессиональных образовательных организаций незави-</w:t>
      </w:r>
      <w:r>
        <w:rPr>
          <w:rStyle w:val="1"/>
          <w:b/>
          <w:bCs/>
          <w:color w:val="000000"/>
        </w:rPr>
        <w:br/>
        <w:t>симо от их ведомственной принадлежности и формы собственности. Также требования настоящего</w:t>
      </w:r>
      <w:r>
        <w:rPr>
          <w:rStyle w:val="1"/>
          <w:b/>
          <w:bCs/>
          <w:color w:val="000000"/>
        </w:rPr>
        <w:br/>
        <w:t>стандарта распространяются на филиалы образовательных организаций, реализующих образователь-</w:t>
      </w:r>
      <w:r>
        <w:rPr>
          <w:rStyle w:val="1"/>
          <w:b/>
          <w:bCs/>
          <w:color w:val="000000"/>
        </w:rPr>
        <w:br/>
        <w:t>ные программы среднего профессионального образования.</w:t>
      </w:r>
    </w:p>
    <w:p w14:paraId="09D97D4D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line="341" w:lineRule="auto"/>
        <w:ind w:firstLine="540"/>
        <w:jc w:val="both"/>
      </w:pPr>
      <w:r>
        <w:rPr>
          <w:rStyle w:val="1"/>
          <w:b/>
          <w:bCs/>
          <w:color w:val="000000"/>
        </w:rPr>
        <w:t>Требования настоящего стандарта не распространяются на оказание видов охранных услуг,</w:t>
      </w:r>
      <w:r>
        <w:rPr>
          <w:rStyle w:val="1"/>
          <w:b/>
          <w:bCs/>
          <w:color w:val="000000"/>
        </w:rPr>
        <w:br/>
        <w:t>связанных:</w:t>
      </w:r>
    </w:p>
    <w:p w14:paraId="77A8AD57" w14:textId="77777777" w:rsidR="002C3294" w:rsidRDefault="002C3294">
      <w:pPr>
        <w:pStyle w:val="a6"/>
        <w:shd w:val="clear" w:color="auto" w:fill="auto"/>
        <w:spacing w:line="317" w:lineRule="auto"/>
        <w:ind w:firstLine="540"/>
      </w:pPr>
      <w:r>
        <w:rPr>
          <w:rStyle w:val="1"/>
          <w:b/>
          <w:bCs/>
          <w:color w:val="000000"/>
        </w:rPr>
        <w:t>с защитой жизни и здоровья граждан;</w:t>
      </w:r>
    </w:p>
    <w:p w14:paraId="1D0ECF8E" w14:textId="77777777" w:rsidR="002C3294" w:rsidRDefault="002C3294">
      <w:pPr>
        <w:pStyle w:val="a6"/>
        <w:shd w:val="clear" w:color="auto" w:fill="auto"/>
        <w:spacing w:line="317" w:lineRule="auto"/>
        <w:ind w:firstLine="540"/>
        <w:jc w:val="both"/>
      </w:pPr>
      <w:r>
        <w:rPr>
          <w:rStyle w:val="1"/>
          <w:b/>
          <w:bCs/>
          <w:color w:val="000000"/>
        </w:rPr>
        <w:t>осуществлением работ по проектированию, монтажу и эксплуатационному обслуживанию техни-</w:t>
      </w:r>
      <w:r>
        <w:rPr>
          <w:rStyle w:val="1"/>
          <w:b/>
          <w:bCs/>
          <w:color w:val="000000"/>
        </w:rPr>
        <w:br/>
        <w:t>ческих средств охраны и (или) с принятием соответствующих мер реагирования на их сигнальную ин-</w:t>
      </w:r>
      <w:r>
        <w:rPr>
          <w:rStyle w:val="1"/>
          <w:b/>
          <w:bCs/>
          <w:color w:val="000000"/>
        </w:rPr>
        <w:br/>
        <w:t>формацию;</w:t>
      </w:r>
    </w:p>
    <w:p w14:paraId="5C3D3242" w14:textId="77777777" w:rsidR="002C3294" w:rsidRDefault="002C3294">
      <w:pPr>
        <w:pStyle w:val="a6"/>
        <w:shd w:val="clear" w:color="auto" w:fill="auto"/>
        <w:spacing w:line="317" w:lineRule="auto"/>
        <w:ind w:firstLine="540"/>
        <w:jc w:val="both"/>
      </w:pPr>
      <w:r>
        <w:rPr>
          <w:rStyle w:val="1"/>
          <w:b/>
          <w:bCs/>
          <w:color w:val="000000"/>
        </w:rPr>
        <w:t>консультированием и подготовкой рекомендаций клиентам по вопросам правомерной защиты от</w:t>
      </w:r>
      <w:r>
        <w:rPr>
          <w:rStyle w:val="1"/>
          <w:b/>
          <w:bCs/>
          <w:color w:val="000000"/>
        </w:rPr>
        <w:br/>
        <w:t>противоправных посягательств;</w:t>
      </w:r>
    </w:p>
    <w:p w14:paraId="32BDE63E" w14:textId="77777777" w:rsidR="002C3294" w:rsidRDefault="002C3294">
      <w:pPr>
        <w:pStyle w:val="a6"/>
        <w:shd w:val="clear" w:color="auto" w:fill="auto"/>
        <w:spacing w:line="317" w:lineRule="auto"/>
        <w:ind w:firstLine="540"/>
        <w:jc w:val="both"/>
      </w:pPr>
      <w:r>
        <w:rPr>
          <w:rStyle w:val="1"/>
          <w:b/>
          <w:bCs/>
          <w:color w:val="000000"/>
        </w:rPr>
        <w:t>обеспечением порядка в местах проведения массовых мероприятий {1].</w:t>
      </w:r>
    </w:p>
    <w:p w14:paraId="3A36B150" w14:textId="77777777" w:rsidR="002C3294" w:rsidRDefault="002C3294">
      <w:pPr>
        <w:pStyle w:val="a6"/>
        <w:shd w:val="clear" w:color="auto" w:fill="auto"/>
        <w:spacing w:line="317" w:lineRule="auto"/>
        <w:ind w:firstLine="540"/>
        <w:jc w:val="both"/>
      </w:pPr>
      <w:r>
        <w:rPr>
          <w:rStyle w:val="1"/>
          <w:b/>
          <w:bCs/>
          <w:color w:val="000000"/>
        </w:rPr>
        <w:t>Требования настоящего стандарта предназначены для применения образовательными организа-</w:t>
      </w:r>
      <w:r>
        <w:rPr>
          <w:rStyle w:val="1"/>
          <w:b/>
          <w:bCs/>
          <w:color w:val="000000"/>
        </w:rPr>
        <w:br/>
        <w:t>циями. а также частными охранными организациями и подразделениями ведомственной охраны феде-</w:t>
      </w:r>
      <w:r>
        <w:rPr>
          <w:rStyle w:val="1"/>
          <w:b/>
          <w:bCs/>
          <w:color w:val="000000"/>
        </w:rPr>
        <w:br/>
        <w:t>ральных органов исполнительной власти, имеющих право на создание ведомственной охраны, которые</w:t>
      </w:r>
      <w:r>
        <w:rPr>
          <w:rStyle w:val="1"/>
          <w:b/>
          <w:bCs/>
          <w:color w:val="000000"/>
        </w:rPr>
        <w:br/>
        <w:t>обеспечивают охрану и (или) оказывают охранные услуги на объектах образования.</w:t>
      </w:r>
    </w:p>
    <w:p w14:paraId="5F3D2D44" w14:textId="77777777" w:rsidR="002C3294" w:rsidRDefault="002C3294">
      <w:pPr>
        <w:pStyle w:val="a6"/>
        <w:shd w:val="clear" w:color="auto" w:fill="auto"/>
        <w:spacing w:after="260" w:line="305" w:lineRule="auto"/>
        <w:ind w:firstLine="540"/>
        <w:jc w:val="both"/>
      </w:pPr>
      <w:r>
        <w:rPr>
          <w:rStyle w:val="1"/>
          <w:b/>
          <w:bCs/>
          <w:color w:val="000000"/>
        </w:rPr>
        <w:t>Особенности оказания охранных услуг на различных видах объектов определяются федераль-</w:t>
      </w:r>
      <w:r>
        <w:rPr>
          <w:rStyle w:val="1"/>
          <w:b/>
          <w:bCs/>
          <w:color w:val="000000"/>
        </w:rPr>
        <w:br/>
        <w:t>ным законодательством, регламентирующим осуществление частной охранной деятельности.</w:t>
      </w:r>
    </w:p>
    <w:p w14:paraId="48FE766D" w14:textId="77777777" w:rsidR="002C3294" w:rsidRDefault="002C329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806"/>
        </w:tabs>
        <w:spacing w:after="180"/>
        <w:ind w:firstLine="540"/>
        <w:jc w:val="both"/>
      </w:pPr>
      <w:bookmarkStart w:id="8" w:name="bookmark8"/>
      <w:bookmarkStart w:id="9" w:name="bookmark9"/>
      <w:r>
        <w:rPr>
          <w:rStyle w:val="10"/>
          <w:b/>
          <w:bCs/>
          <w:color w:val="000000"/>
        </w:rPr>
        <w:t>Нормативные ссылки</w:t>
      </w:r>
      <w:bookmarkEnd w:id="8"/>
      <w:bookmarkEnd w:id="9"/>
    </w:p>
    <w:p w14:paraId="6511FC93" w14:textId="77777777" w:rsidR="002C3294" w:rsidRDefault="002C3294">
      <w:pPr>
        <w:pStyle w:val="a6"/>
        <w:shd w:val="clear" w:color="auto" w:fill="auto"/>
        <w:spacing w:line="317" w:lineRule="auto"/>
        <w:ind w:firstLine="540"/>
        <w:jc w:val="both"/>
      </w:pPr>
      <w:r>
        <w:rPr>
          <w:rStyle w:val="1"/>
          <w:b/>
          <w:bCs/>
          <w:color w:val="000000"/>
        </w:rPr>
        <w:t>8 настоящем стандарте использована нормативная ссылка на следующий стандарт:</w:t>
      </w:r>
    </w:p>
    <w:p w14:paraId="7E139074" w14:textId="77777777" w:rsidR="002C3294" w:rsidRDefault="002C3294">
      <w:pPr>
        <w:pStyle w:val="a6"/>
        <w:shd w:val="clear" w:color="auto" w:fill="auto"/>
        <w:spacing w:after="80" w:line="317" w:lineRule="auto"/>
        <w:ind w:firstLine="540"/>
        <w:jc w:val="both"/>
      </w:pPr>
      <w:r>
        <w:rPr>
          <w:rStyle w:val="1"/>
          <w:b/>
          <w:bCs/>
          <w:color w:val="000000"/>
        </w:rPr>
        <w:t xml:space="preserve">ГОСТ Р </w:t>
      </w:r>
      <w:r>
        <w:rPr>
          <w:rStyle w:val="1"/>
          <w:b/>
          <w:bCs/>
          <w:color w:val="000000"/>
          <w:lang w:val="en-US" w:eastAsia="en-US"/>
        </w:rPr>
        <w:t xml:space="preserve">52S51 </w:t>
      </w:r>
      <w:r>
        <w:rPr>
          <w:rStyle w:val="1"/>
          <w:b/>
          <w:bCs/>
          <w:color w:val="000000"/>
        </w:rPr>
        <w:t>Системы охраны и безопасности. Термины и определения</w:t>
      </w:r>
    </w:p>
    <w:p w14:paraId="4F99B869" w14:textId="77777777" w:rsidR="002C3294" w:rsidRDefault="002C3294">
      <w:pPr>
        <w:pStyle w:val="a6"/>
        <w:shd w:val="clear" w:color="auto" w:fill="auto"/>
        <w:spacing w:after="480"/>
        <w:ind w:firstLine="540"/>
        <w:jc w:val="both"/>
      </w:pPr>
      <w:r>
        <w:rPr>
          <w:rStyle w:val="1"/>
          <w:b/>
          <w:bCs/>
          <w:color w:val="000000"/>
        </w:rPr>
        <w:t>Прим еча н и е — При пользовании настоящим стандартом целесообразно проверить действие ссылочного</w:t>
      </w:r>
      <w:r>
        <w:rPr>
          <w:rStyle w:val="1"/>
          <w:b/>
          <w:bCs/>
          <w:color w:val="000000"/>
        </w:rPr>
        <w:br/>
        <w:t>стандарта в информационной системе общего пользования — на официальном сайте Федерального агентства по</w:t>
      </w:r>
      <w:r>
        <w:rPr>
          <w:rStyle w:val="1"/>
          <w:b/>
          <w:bCs/>
          <w:color w:val="000000"/>
        </w:rPr>
        <w:br/>
        <w:t>техническому регулированию и метрологии в сети Интернет или по ежегодному информационному указателю «На-</w:t>
      </w:r>
      <w:r>
        <w:rPr>
          <w:rStyle w:val="1"/>
          <w:b/>
          <w:bCs/>
          <w:color w:val="000000"/>
        </w:rPr>
        <w:br/>
        <w:t>циональные стандарты», который опубликован по состоянию на 1 января текущего года, и по выпускам ежемесяч-</w:t>
      </w:r>
      <w:r>
        <w:rPr>
          <w:rStyle w:val="1"/>
          <w:b/>
          <w:bCs/>
          <w:color w:val="000000"/>
        </w:rPr>
        <w:br/>
        <w:t>ного информационного указателя «Национальные стандарты» за текущий год. Если заменен ссылочный стандарт,</w:t>
      </w:r>
      <w:r>
        <w:rPr>
          <w:rStyle w:val="1"/>
          <w:b/>
          <w:bCs/>
          <w:color w:val="000000"/>
        </w:rPr>
        <w:br/>
        <w:t xml:space="preserve">на который дана недатированная ссыгеса. то рекомендуется использовать действующую версию этого стандарта </w:t>
      </w:r>
      <w:r>
        <w:rPr>
          <w:rStyle w:val="1"/>
          <w:b/>
          <w:bCs/>
          <w:i/>
          <w:iCs/>
          <w:color w:val="000000"/>
        </w:rPr>
        <w:t>с</w:t>
      </w:r>
    </w:p>
    <w:p w14:paraId="5744812A" w14:textId="77777777" w:rsidR="002C3294" w:rsidRDefault="002C3294">
      <w:pPr>
        <w:pStyle w:val="a6"/>
        <w:pBdr>
          <w:top w:val="single" w:sz="4" w:space="0" w:color="auto"/>
        </w:pBdr>
        <w:shd w:val="clear" w:color="auto" w:fill="auto"/>
        <w:spacing w:after="220" w:line="240" w:lineRule="auto"/>
        <w:ind w:firstLine="0"/>
        <w:sectPr w:rsidR="002C3294">
          <w:headerReference w:type="even" r:id="rId20"/>
          <w:headerReference w:type="default" r:id="rId21"/>
          <w:footerReference w:type="even" r:id="rId22"/>
          <w:footerReference w:type="default" r:id="rId23"/>
          <w:pgSz w:w="11900" w:h="16840"/>
          <w:pgMar w:top="1435" w:right="1414" w:bottom="1173" w:left="775" w:header="1007" w:footer="3" w:gutter="0"/>
          <w:pgNumType w:start="1"/>
          <w:cols w:space="720"/>
          <w:noEndnote/>
          <w:docGrid w:linePitch="360"/>
        </w:sectPr>
      </w:pPr>
      <w:r>
        <w:rPr>
          <w:rStyle w:val="1"/>
          <w:b/>
          <w:bCs/>
          <w:color w:val="000000"/>
        </w:rPr>
        <w:t>Издание официальное</w:t>
      </w:r>
    </w:p>
    <w:p w14:paraId="7A1C0D1C" w14:textId="77777777" w:rsidR="002C3294" w:rsidRDefault="002C3294">
      <w:pPr>
        <w:pStyle w:val="a6"/>
        <w:shd w:val="clear" w:color="auto" w:fill="auto"/>
        <w:spacing w:after="380"/>
        <w:ind w:firstLine="0"/>
        <w:jc w:val="both"/>
      </w:pPr>
      <w:r>
        <w:rPr>
          <w:rStyle w:val="1"/>
          <w:b/>
          <w:bCs/>
          <w:color w:val="000000"/>
        </w:rPr>
        <w:t>указанием всех внесенных в данную версию изменений. Если заменен ссылочный стандарт, на который дана дати-</w:t>
      </w:r>
      <w:r>
        <w:rPr>
          <w:rStyle w:val="1"/>
          <w:b/>
          <w:bCs/>
          <w:color w:val="000000"/>
        </w:rPr>
        <w:br/>
        <w:t>рованная ссылка, то рекомендуется использовать версию этого стандарта с указанным выше годом утверждения</w:t>
      </w:r>
      <w:r>
        <w:rPr>
          <w:rStyle w:val="1"/>
          <w:b/>
          <w:bCs/>
          <w:color w:val="000000"/>
        </w:rPr>
        <w:br/>
        <w:t>(принятия). Если после утверждения настоящего стандарта ссылочный стандарт, на который дана датированная</w:t>
      </w:r>
      <w:r>
        <w:rPr>
          <w:rStyle w:val="1"/>
          <w:b/>
          <w:bCs/>
          <w:color w:val="000000"/>
        </w:rPr>
        <w:br/>
        <w:t>ссылка, внесено изменение, затрагивающее положение, на которое дана ссылка, то это положение рекомендуется</w:t>
      </w:r>
      <w:r>
        <w:rPr>
          <w:rStyle w:val="1"/>
          <w:b/>
          <w:bCs/>
          <w:color w:val="000000"/>
        </w:rPr>
        <w:br/>
        <w:t>применять без учета данного изменения. Если ссылочный стандарт отменен без замены, то положение, в котором</w:t>
      </w:r>
      <w:r>
        <w:rPr>
          <w:rStyle w:val="1"/>
          <w:b/>
          <w:bCs/>
          <w:color w:val="000000"/>
        </w:rPr>
        <w:br/>
        <w:t>дана ссылка на него, рекомендуется применять в части, не затрагивающей эту ссылку.</w:t>
      </w:r>
    </w:p>
    <w:p w14:paraId="212FD7BF" w14:textId="77777777" w:rsidR="002C3294" w:rsidRDefault="002C329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843"/>
        </w:tabs>
        <w:spacing w:after="200"/>
        <w:ind w:firstLine="540"/>
        <w:jc w:val="both"/>
      </w:pPr>
      <w:bookmarkStart w:id="10" w:name="bookmark10"/>
      <w:bookmarkStart w:id="11" w:name="bookmark11"/>
      <w:r>
        <w:rPr>
          <w:rStyle w:val="10"/>
          <w:b/>
          <w:bCs/>
          <w:color w:val="000000"/>
        </w:rPr>
        <w:t>Термины и определения</w:t>
      </w:r>
      <w:bookmarkEnd w:id="10"/>
      <w:bookmarkEnd w:id="11"/>
    </w:p>
    <w:p w14:paraId="43747581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В настоящем стандарте применены термины по ГОСТ Р 52551. а также следующие термины с со-</w:t>
      </w:r>
      <w:r>
        <w:rPr>
          <w:rStyle w:val="1"/>
          <w:b/>
          <w:bCs/>
          <w:color w:val="000000"/>
        </w:rPr>
        <w:br/>
        <w:t>ответствующими определениями:</w:t>
      </w:r>
    </w:p>
    <w:p w14:paraId="65CCBBC4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896"/>
        </w:tabs>
        <w:spacing w:after="100" w:line="312" w:lineRule="auto"/>
        <w:ind w:firstLine="540"/>
        <w:jc w:val="both"/>
      </w:pPr>
      <w:r>
        <w:rPr>
          <w:rStyle w:val="1"/>
          <w:b/>
          <w:bCs/>
          <w:color w:val="000000"/>
        </w:rPr>
        <w:t>дежурный администратор: Лицо, назначаемое руководителем образовательной организа-</w:t>
      </w:r>
      <w:r>
        <w:rPr>
          <w:rStyle w:val="1"/>
          <w:b/>
          <w:bCs/>
          <w:color w:val="000000"/>
        </w:rPr>
        <w:br/>
        <w:t>ции из числа работников администрации и (или) педагогических работников (внештатная должность),</w:t>
      </w:r>
      <w:r>
        <w:rPr>
          <w:rStyle w:val="1"/>
          <w:b/>
          <w:bCs/>
          <w:color w:val="000000"/>
        </w:rPr>
        <w:br/>
        <w:t>на которое возлагается обязанность регулирования образовательно-воспитательного процесса, вопро-</w:t>
      </w:r>
      <w:r>
        <w:rPr>
          <w:rStyle w:val="1"/>
          <w:b/>
          <w:bCs/>
          <w:color w:val="000000"/>
        </w:rPr>
        <w:br/>
        <w:t>сов осуществления пропускного и внутриобъектового режимов, контроля над соблюдением мер анти-</w:t>
      </w:r>
      <w:r>
        <w:rPr>
          <w:rStyle w:val="1"/>
          <w:b/>
          <w:bCs/>
          <w:color w:val="000000"/>
        </w:rPr>
        <w:br/>
        <w:t>террористической защищенности, пожарной безопасности и охраны труда.</w:t>
      </w:r>
    </w:p>
    <w:p w14:paraId="7A4C293D" w14:textId="77777777" w:rsidR="002C3294" w:rsidRDefault="002C3294">
      <w:pPr>
        <w:pStyle w:val="a6"/>
        <w:shd w:val="clear" w:color="auto" w:fill="auto"/>
        <w:spacing w:after="140"/>
        <w:ind w:firstLine="540"/>
        <w:jc w:val="both"/>
      </w:pPr>
      <w:r>
        <w:rPr>
          <w:rStyle w:val="1"/>
          <w:b/>
          <w:bCs/>
          <w:color w:val="000000"/>
        </w:rPr>
        <w:t>Применение — В образовательной организации полномочия дежурного администратора и порядок их</w:t>
      </w:r>
      <w:r>
        <w:rPr>
          <w:rStyle w:val="1"/>
          <w:b/>
          <w:bCs/>
          <w:color w:val="000000"/>
        </w:rPr>
        <w:br/>
        <w:t>осуществления определяются Положением и иными локальными нормативными актами.</w:t>
      </w:r>
    </w:p>
    <w:p w14:paraId="56D6FD99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after="100" w:line="317" w:lineRule="auto"/>
        <w:ind w:firstLine="540"/>
        <w:jc w:val="both"/>
      </w:pPr>
      <w:r>
        <w:rPr>
          <w:rStyle w:val="1"/>
          <w:b/>
          <w:bCs/>
          <w:color w:val="000000"/>
        </w:rPr>
        <w:t>дошкольная образовательная организация: Образовательная организация, осуществляю-</w:t>
      </w:r>
      <w:r>
        <w:rPr>
          <w:rStyle w:val="1"/>
          <w:b/>
          <w:bCs/>
          <w:color w:val="000000"/>
        </w:rPr>
        <w:br/>
        <w:t>щая в качестве основной цели ее деятельности образовательную деятельность по образовательным</w:t>
      </w:r>
      <w:r>
        <w:rPr>
          <w:rStyle w:val="1"/>
          <w:b/>
          <w:bCs/>
          <w:color w:val="000000"/>
        </w:rPr>
        <w:br/>
        <w:t>программам дошкольного образования, присмотр и уход за детьми.</w:t>
      </w:r>
    </w:p>
    <w:p w14:paraId="10CBBAEA" w14:textId="77777777" w:rsidR="002C3294" w:rsidRDefault="002C3294">
      <w:pPr>
        <w:pStyle w:val="a6"/>
        <w:shd w:val="clear" w:color="auto" w:fill="auto"/>
        <w:spacing w:after="100" w:line="312" w:lineRule="auto"/>
        <w:ind w:firstLine="540"/>
        <w:jc w:val="both"/>
      </w:pPr>
      <w:r>
        <w:rPr>
          <w:rStyle w:val="1"/>
          <w:b/>
          <w:bCs/>
          <w:color w:val="000000"/>
        </w:rPr>
        <w:t>Примечание — См. (2). статья 23.</w:t>
      </w:r>
    </w:p>
    <w:p w14:paraId="72CE5ECC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after="100" w:line="310" w:lineRule="auto"/>
        <w:ind w:firstLine="540"/>
        <w:jc w:val="both"/>
      </w:pPr>
      <w:r>
        <w:rPr>
          <w:rStyle w:val="1"/>
          <w:b/>
          <w:bCs/>
          <w:color w:val="000000"/>
        </w:rPr>
        <w:t>начальник охраны (объекта, участка): Специалист среднего звена охранной организации,</w:t>
      </w:r>
      <w:r>
        <w:rPr>
          <w:rStyle w:val="1"/>
          <w:b/>
          <w:bCs/>
          <w:color w:val="000000"/>
        </w:rPr>
        <w:br/>
        <w:t>за которым закрепляется зона профессиональной ответственности в виде одного либо нескольких ох-</w:t>
      </w:r>
      <w:r>
        <w:rPr>
          <w:rStyle w:val="1"/>
          <w:b/>
          <w:bCs/>
          <w:color w:val="000000"/>
        </w:rPr>
        <w:br/>
        <w:t>раняемых объектов, на которой он организует деятельность по обеспечению охраны, подбор и расста-</w:t>
      </w:r>
      <w:r>
        <w:rPr>
          <w:rStyle w:val="1"/>
          <w:b/>
          <w:bCs/>
          <w:color w:val="000000"/>
        </w:rPr>
        <w:br/>
        <w:t>новку работников и решение всех вопросов взаимодействия охранной организации с администрацией</w:t>
      </w:r>
      <w:r>
        <w:rPr>
          <w:rStyle w:val="1"/>
          <w:b/>
          <w:bCs/>
          <w:color w:val="000000"/>
        </w:rPr>
        <w:br/>
        <w:t>образовательной организации и правоохранительными органами.</w:t>
      </w:r>
    </w:p>
    <w:p w14:paraId="7217B65C" w14:textId="77777777" w:rsidR="002C3294" w:rsidRDefault="002C3294">
      <w:pPr>
        <w:pStyle w:val="a6"/>
        <w:shd w:val="clear" w:color="auto" w:fill="auto"/>
        <w:spacing w:after="140" w:line="288" w:lineRule="auto"/>
        <w:ind w:firstLine="540"/>
        <w:jc w:val="both"/>
      </w:pPr>
      <w:r>
        <w:rPr>
          <w:rStyle w:val="1"/>
          <w:b/>
          <w:bCs/>
          <w:color w:val="000000"/>
        </w:rPr>
        <w:t>Примечание —Должность служащего — начальник охраны — закреплена в ОК 016-94. Исполнение обя-</w:t>
      </w:r>
      <w:r>
        <w:rPr>
          <w:rStyle w:val="1"/>
          <w:b/>
          <w:bCs/>
          <w:color w:val="000000"/>
        </w:rPr>
        <w:br/>
        <w:t>занностей по данной должности может быть возложено на руководителя, заместителей руководителя либо иных</w:t>
      </w:r>
      <w:r>
        <w:rPr>
          <w:rStyle w:val="1"/>
          <w:b/>
          <w:bCs/>
          <w:color w:val="000000"/>
        </w:rPr>
        <w:br/>
        <w:t>должностных лиц охранной организации.</w:t>
      </w:r>
    </w:p>
    <w:p w14:paraId="12BBEA2D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after="100" w:line="312" w:lineRule="auto"/>
        <w:ind w:firstLine="540"/>
        <w:jc w:val="both"/>
      </w:pPr>
      <w:r>
        <w:rPr>
          <w:rStyle w:val="1"/>
          <w:b/>
          <w:bCs/>
          <w:color w:val="000000"/>
        </w:rPr>
        <w:t>образовательная организация: Некоммерческая организация, осуществляющая на основа-</w:t>
      </w:r>
      <w:r>
        <w:rPr>
          <w:rStyle w:val="1"/>
          <w:b/>
          <w:bCs/>
          <w:color w:val="000000"/>
        </w:rPr>
        <w:br/>
        <w:t>нии лицензии образовательную деятельность в качестве основного вида деятельности в соответствии</w:t>
      </w:r>
      <w:r>
        <w:rPr>
          <w:rStyle w:val="1"/>
          <w:b/>
          <w:bCs/>
          <w:color w:val="000000"/>
        </w:rPr>
        <w:br/>
        <w:t>с целями, ради достижения которых такая организация создана.</w:t>
      </w:r>
    </w:p>
    <w:p w14:paraId="4E137279" w14:textId="77777777" w:rsidR="002C3294" w:rsidRDefault="002C3294">
      <w:pPr>
        <w:pStyle w:val="a6"/>
        <w:shd w:val="clear" w:color="auto" w:fill="auto"/>
        <w:spacing w:after="100" w:line="312" w:lineRule="auto"/>
        <w:ind w:firstLine="540"/>
        <w:jc w:val="both"/>
      </w:pPr>
      <w:r>
        <w:rPr>
          <w:rStyle w:val="1"/>
          <w:b/>
          <w:bCs/>
          <w:color w:val="000000"/>
        </w:rPr>
        <w:t>Примечание — См. (2), статья 2.</w:t>
      </w:r>
    </w:p>
    <w:p w14:paraId="5B1B79A7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after="100" w:line="317" w:lineRule="auto"/>
        <w:ind w:firstLine="540"/>
        <w:jc w:val="both"/>
      </w:pPr>
      <w:r>
        <w:rPr>
          <w:rStyle w:val="1"/>
          <w:b/>
          <w:bCs/>
          <w:color w:val="000000"/>
        </w:rPr>
        <w:t>общеобразовательная организация: Образовательная организация, осуществляющая в ка-</w:t>
      </w:r>
      <w:r>
        <w:rPr>
          <w:rStyle w:val="1"/>
          <w:b/>
          <w:bCs/>
          <w:color w:val="000000"/>
        </w:rPr>
        <w:br/>
        <w:t>честве основной цели ее деятельности образовательную деятельность по образовательным програм-</w:t>
      </w:r>
      <w:r>
        <w:rPr>
          <w:rStyle w:val="1"/>
          <w:b/>
          <w:bCs/>
          <w:color w:val="000000"/>
        </w:rPr>
        <w:br/>
        <w:t>мам начального общего, основного общего и (или) среднего общего образования.</w:t>
      </w:r>
    </w:p>
    <w:p w14:paraId="4816D282" w14:textId="77777777" w:rsidR="002C3294" w:rsidRDefault="002C3294">
      <w:pPr>
        <w:pStyle w:val="a6"/>
        <w:shd w:val="clear" w:color="auto" w:fill="auto"/>
        <w:spacing w:after="100" w:line="312" w:lineRule="auto"/>
        <w:ind w:firstLine="540"/>
        <w:jc w:val="both"/>
      </w:pPr>
      <w:r>
        <w:rPr>
          <w:rStyle w:val="1"/>
          <w:b/>
          <w:bCs/>
          <w:color w:val="000000"/>
        </w:rPr>
        <w:t>Примечание — См. [2]. статья 23.</w:t>
      </w:r>
    </w:p>
    <w:p w14:paraId="2E96B313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объекты образования: Комплексы технологически и технически связанных между собой зда-</w:t>
      </w:r>
      <w:r>
        <w:rPr>
          <w:rStyle w:val="1"/>
          <w:b/>
          <w:bCs/>
          <w:color w:val="000000"/>
        </w:rPr>
        <w:br/>
        <w:t>ний (строений, сооружений) и систем, имеющих общую прилегающую территорию и (или) внешние</w:t>
      </w:r>
      <w:r>
        <w:rPr>
          <w:rStyle w:val="1"/>
          <w:b/>
          <w:bCs/>
          <w:color w:val="000000"/>
        </w:rPr>
        <w:br/>
        <w:t>границы, отдельные здания (строения, сооружения), обособленные помещения или группы помеще-</w:t>
      </w:r>
      <w:r>
        <w:rPr>
          <w:rStyle w:val="1"/>
          <w:b/>
          <w:bCs/>
          <w:color w:val="000000"/>
        </w:rPr>
        <w:br/>
        <w:t>ний. правообладателями которых являются Министерство просвещения Российской Федерации, ор-</w:t>
      </w:r>
      <w:r>
        <w:rPr>
          <w:rStyle w:val="1"/>
          <w:b/>
          <w:bCs/>
          <w:color w:val="000000"/>
        </w:rPr>
        <w:br/>
        <w:t>ганы исполнительной власти субъектов Российской Федерации и органы местного самоуправления,</w:t>
      </w:r>
      <w:r>
        <w:rPr>
          <w:rStyle w:val="1"/>
          <w:b/>
          <w:bCs/>
          <w:color w:val="000000"/>
        </w:rPr>
        <w:br/>
        <w:t>осуществляющие управление в сфере образования, организации, находящиеся в ведении органов ис-</w:t>
      </w:r>
      <w:r>
        <w:rPr>
          <w:rStyle w:val="1"/>
          <w:b/>
          <w:bCs/>
          <w:color w:val="000000"/>
        </w:rPr>
        <w:br/>
        <w:t>полнительной власти субъектов Российской Федерации, органов местного самоуправления, осущест-</w:t>
      </w:r>
      <w:r>
        <w:rPr>
          <w:rStyle w:val="1"/>
          <w:b/>
          <w:bCs/>
          <w:color w:val="000000"/>
        </w:rPr>
        <w:br/>
        <w:t>вляющих управление в сфере образования, и иные организации, осуществляющие деятельность в</w:t>
      </w:r>
      <w:r>
        <w:rPr>
          <w:rStyle w:val="1"/>
          <w:b/>
          <w:bCs/>
          <w:color w:val="000000"/>
        </w:rPr>
        <w:br/>
        <w:t>сфере деятельности Министерства просвещения Российской Федерации, являющиеся правооблада-</w:t>
      </w:r>
      <w:r>
        <w:rPr>
          <w:rStyle w:val="1"/>
          <w:b/>
          <w:bCs/>
          <w:color w:val="000000"/>
        </w:rPr>
        <w:br/>
        <w:t>телями объектов (территорий).</w:t>
      </w:r>
    </w:p>
    <w:p w14:paraId="66609E51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after="100" w:line="314" w:lineRule="auto"/>
        <w:ind w:firstLine="54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по обеспечению охраны образо-</w:t>
      </w:r>
      <w:r>
        <w:rPr>
          <w:rStyle w:val="1"/>
          <w:b/>
          <w:bCs/>
          <w:color w:val="000000"/>
        </w:rPr>
        <w:br/>
        <w:t>вательных организаций): Работник охранной организации, обладающий необходимой подготовкой</w:t>
      </w:r>
      <w:r>
        <w:rPr>
          <w:rStyle w:val="1"/>
          <w:b/>
          <w:bCs/>
          <w:color w:val="000000"/>
        </w:rPr>
        <w:br/>
        <w:t>и правовым статусом для исполнения охранных функций на постах охраны образовательных орга-</w:t>
      </w:r>
      <w:r>
        <w:rPr>
          <w:rStyle w:val="1"/>
          <w:b/>
          <w:bCs/>
          <w:color w:val="000000"/>
        </w:rPr>
        <w:br/>
        <w:t>низаций.</w:t>
      </w:r>
    </w:p>
    <w:p w14:paraId="23A66F08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пост охраны: Территория либо часть территории охраняемого объекта, включая охранную</w:t>
      </w:r>
      <w:r>
        <w:rPr>
          <w:rStyle w:val="1"/>
          <w:b/>
          <w:bCs/>
          <w:color w:val="000000"/>
        </w:rPr>
        <w:br/>
        <w:t>зону и зону оперативного внимания, располагающуюся внутри периметра забора, ограждения двора</w:t>
      </w:r>
      <w:r>
        <w:rPr>
          <w:rStyle w:val="1"/>
          <w:b/>
          <w:bCs/>
          <w:color w:val="000000"/>
        </w:rPr>
        <w:br/>
        <w:t>образовательной организации, а также прилегающая к периметру территория, на которой могут воз-</w:t>
      </w:r>
      <w:r>
        <w:rPr>
          <w:rStyle w:val="1"/>
          <w:b/>
          <w:bCs/>
          <w:color w:val="000000"/>
        </w:rPr>
        <w:br/>
        <w:t>никнуть угрозы охраняемым интересам получателя охранной услуги.</w:t>
      </w:r>
    </w:p>
    <w:p w14:paraId="42FE4512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14"/>
        </w:tabs>
        <w:spacing w:after="100" w:line="314" w:lineRule="auto"/>
        <w:ind w:firstLine="540"/>
        <w:jc w:val="both"/>
      </w:pPr>
      <w:r>
        <w:rPr>
          <w:rStyle w:val="1"/>
          <w:b/>
          <w:bCs/>
          <w:color w:val="000000"/>
        </w:rPr>
        <w:t>профессиональная образовательная организация: Образовательная организация, осу*</w:t>
      </w:r>
      <w:r>
        <w:rPr>
          <w:rStyle w:val="1"/>
          <w:b/>
          <w:bCs/>
          <w:color w:val="000000"/>
        </w:rPr>
        <w:br/>
        <w:t>ществляющая в качестве основной цели ее деятельности образовательную деятельность по образо-</w:t>
      </w:r>
      <w:r>
        <w:rPr>
          <w:rStyle w:val="1"/>
          <w:b/>
          <w:bCs/>
          <w:color w:val="000000"/>
        </w:rPr>
        <w:br/>
        <w:t>вательным программам среднего профессионального образования и (или) по программам профессио-</w:t>
      </w:r>
      <w:r>
        <w:rPr>
          <w:rStyle w:val="1"/>
          <w:b/>
          <w:bCs/>
          <w:color w:val="000000"/>
        </w:rPr>
        <w:br/>
        <w:t>нального обучения.</w:t>
      </w:r>
    </w:p>
    <w:p w14:paraId="2FACA21A" w14:textId="77777777" w:rsidR="002C3294" w:rsidRDefault="002C3294">
      <w:pPr>
        <w:pStyle w:val="a6"/>
        <w:shd w:val="clear" w:color="auto" w:fill="auto"/>
        <w:spacing w:after="100" w:line="312" w:lineRule="auto"/>
        <w:ind w:firstLine="540"/>
        <w:jc w:val="both"/>
      </w:pPr>
      <w:r>
        <w:rPr>
          <w:rStyle w:val="1"/>
          <w:b/>
          <w:bCs/>
          <w:color w:val="000000"/>
        </w:rPr>
        <w:t>Примечание —См. [2].статья23.</w:t>
      </w:r>
    </w:p>
    <w:p w14:paraId="0CD37BC4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1049"/>
        </w:tabs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стационарный пост охраны (рабочее место охранника): Основная рабочая зона (локаль*</w:t>
      </w:r>
      <w:r>
        <w:rPr>
          <w:rStyle w:val="1"/>
          <w:b/>
          <w:bCs/>
          <w:color w:val="000000"/>
        </w:rPr>
        <w:br/>
        <w:t>ная часть поста охраны), где охранник образовательной организации (работник по обеспечению охраны</w:t>
      </w:r>
      <w:r>
        <w:rPr>
          <w:rStyle w:val="1"/>
          <w:b/>
          <w:bCs/>
          <w:color w:val="000000"/>
        </w:rPr>
        <w:br/>
        <w:t>образовательных организаций) исполняет большую часть своей трудовой функции (технический мони-</w:t>
      </w:r>
      <w:r>
        <w:rPr>
          <w:rStyle w:val="1"/>
          <w:b/>
          <w:bCs/>
          <w:color w:val="000000"/>
        </w:rPr>
        <w:br/>
        <w:t>торинг уровня угроз и осуществление пропускного режима), где могут быть расположены индикаторы</w:t>
      </w:r>
      <w:r>
        <w:rPr>
          <w:rStyle w:val="1"/>
          <w:b/>
          <w:bCs/>
          <w:color w:val="000000"/>
        </w:rPr>
        <w:br/>
        <w:t>технических средств охраны и постовая документация.</w:t>
      </w:r>
    </w:p>
    <w:p w14:paraId="283FCA26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1049"/>
        </w:tabs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техническое задание на оказание охранных услуг: Документ, разработанный заказчиком</w:t>
      </w:r>
      <w:r>
        <w:rPr>
          <w:rStyle w:val="1"/>
          <w:b/>
          <w:bCs/>
          <w:color w:val="000000"/>
        </w:rPr>
        <w:br/>
        <w:t>охранных услуг, в котором изложены основные условия и требования к системе охраны объекта, его</w:t>
      </w:r>
      <w:r>
        <w:rPr>
          <w:rStyle w:val="1"/>
          <w:b/>
          <w:bCs/>
          <w:color w:val="000000"/>
        </w:rPr>
        <w:br/>
        <w:t>параметры и эксплуатационные характеристики.</w:t>
      </w:r>
    </w:p>
    <w:p w14:paraId="323AD345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1049"/>
        </w:tabs>
        <w:spacing w:after="100" w:line="312" w:lineRule="auto"/>
        <w:ind w:firstLine="540"/>
        <w:jc w:val="both"/>
      </w:pPr>
      <w:r>
        <w:rPr>
          <w:rStyle w:val="1"/>
          <w:b/>
          <w:bCs/>
          <w:color w:val="000000"/>
        </w:rPr>
        <w:t>уполномоченные исполнительные органы власти в сфере образования: Федеральные</w:t>
      </w:r>
      <w:r>
        <w:rPr>
          <w:rStyle w:val="1"/>
          <w:b/>
          <w:bCs/>
          <w:color w:val="000000"/>
        </w:rPr>
        <w:br/>
        <w:t>органы государственной власти в сфере образования, органы государственной власти субъектов Рос*</w:t>
      </w:r>
      <w:r>
        <w:rPr>
          <w:rStyle w:val="1"/>
          <w:b/>
          <w:bCs/>
          <w:color w:val="000000"/>
        </w:rPr>
        <w:br/>
        <w:t>списком Федерации в сфере образования, органы местного самоуправления муниципальных районов и</w:t>
      </w:r>
      <w:r>
        <w:rPr>
          <w:rStyle w:val="1"/>
          <w:b/>
          <w:bCs/>
          <w:color w:val="000000"/>
        </w:rPr>
        <w:br/>
        <w:t>городских округов в сфере образования по решению вопросов местного значения.</w:t>
      </w:r>
    </w:p>
    <w:p w14:paraId="15C7D224" w14:textId="77777777" w:rsidR="002C3294" w:rsidRDefault="002C3294">
      <w:pPr>
        <w:pStyle w:val="a6"/>
        <w:shd w:val="clear" w:color="auto" w:fill="auto"/>
        <w:spacing w:after="360" w:line="312" w:lineRule="auto"/>
        <w:ind w:firstLine="540"/>
        <w:jc w:val="both"/>
      </w:pPr>
      <w:r>
        <w:rPr>
          <w:rStyle w:val="1"/>
          <w:b/>
          <w:bCs/>
          <w:color w:val="000000"/>
        </w:rPr>
        <w:t>Примечание — См. [2]. статьи 6—9.</w:t>
      </w:r>
    </w:p>
    <w:p w14:paraId="2DD55AEA" w14:textId="77777777" w:rsidR="002C3294" w:rsidRDefault="002C329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797"/>
        </w:tabs>
        <w:spacing w:after="200"/>
        <w:ind w:firstLine="540"/>
        <w:jc w:val="both"/>
      </w:pPr>
      <w:bookmarkStart w:id="12" w:name="bookmark12"/>
      <w:bookmarkStart w:id="13" w:name="bookmark13"/>
      <w:r>
        <w:rPr>
          <w:rStyle w:val="10"/>
          <w:b/>
          <w:bCs/>
          <w:color w:val="000000"/>
        </w:rPr>
        <w:t>Общие положения по организации охраны на объектах образования</w:t>
      </w:r>
      <w:bookmarkEnd w:id="12"/>
      <w:bookmarkEnd w:id="13"/>
    </w:p>
    <w:p w14:paraId="6D0D8072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05"/>
        </w:tabs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На всех объектах образования следует организовывать охранные мероприятия в зависимости</w:t>
      </w:r>
      <w:r>
        <w:rPr>
          <w:rStyle w:val="1"/>
          <w:b/>
          <w:bCs/>
          <w:color w:val="000000"/>
        </w:rPr>
        <w:br/>
        <w:t>от степени угрозы совершения на них террористических актов и возможных последствий их соверше-</w:t>
      </w:r>
      <w:r>
        <w:rPr>
          <w:rStyle w:val="1"/>
          <w:b/>
          <w:bCs/>
          <w:color w:val="000000"/>
        </w:rPr>
        <w:br/>
        <w:t>ния [3].</w:t>
      </w:r>
    </w:p>
    <w:p w14:paraId="3A059385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Охрана объектов образования может осуществляться охранными организациями, указанными</w:t>
      </w:r>
      <w:r>
        <w:rPr>
          <w:rStyle w:val="1"/>
          <w:b/>
          <w:bCs/>
          <w:color w:val="000000"/>
        </w:rPr>
        <w:br/>
        <w:t>в 1.3 на основании договоров на оказание охранных услуг с образовательными организациями и техни-</w:t>
      </w:r>
      <w:r>
        <w:rPr>
          <w:rStyle w:val="1"/>
          <w:b/>
          <w:bCs/>
          <w:color w:val="000000"/>
        </w:rPr>
        <w:br/>
        <w:t>ческим заданием на оказание охранных услуг [3].</w:t>
      </w:r>
    </w:p>
    <w:p w14:paraId="02F923C5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Охрану объектов образования следует осуществлять путем оказания охранных услуг по обеспе-</w:t>
      </w:r>
      <w:r>
        <w:rPr>
          <w:rStyle w:val="1"/>
          <w:b/>
          <w:bCs/>
          <w:color w:val="000000"/>
        </w:rPr>
        <w:br/>
        <w:t>чению пропускного и внутриобъектового режимов на объектах образования и по охране имущества</w:t>
      </w:r>
      <w:r>
        <w:rPr>
          <w:rStyle w:val="1"/>
          <w:b/>
          <w:bCs/>
          <w:color w:val="000000"/>
        </w:rPr>
        <w:br/>
        <w:t>образовательной организации.</w:t>
      </w:r>
    </w:p>
    <w:p w14:paraId="2ADDF6DD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8 договоре на оказание охранных услуг надлежит указывать основания и условия для ведения ре-</w:t>
      </w:r>
      <w:r>
        <w:rPr>
          <w:rStyle w:val="1"/>
          <w:b/>
          <w:bCs/>
          <w:color w:val="000000"/>
        </w:rPr>
        <w:br/>
        <w:t>жимов усиления охраны, а также должностных лиц. полномочных принимать решение на их введение.</w:t>
      </w:r>
    </w:p>
    <w:p w14:paraId="20543BE7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2"/>
        </w:tabs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Работники охранной организации, исполняющие обязанности охранников образовательной</w:t>
      </w:r>
      <w:r>
        <w:rPr>
          <w:rStyle w:val="1"/>
          <w:b/>
          <w:bCs/>
          <w:color w:val="000000"/>
        </w:rPr>
        <w:br/>
        <w:t>организации (работников по обеспечению охраны образовательных организаций) и выполняющие ох-</w:t>
      </w:r>
      <w:r>
        <w:rPr>
          <w:rStyle w:val="1"/>
          <w:b/>
          <w:bCs/>
          <w:color w:val="000000"/>
        </w:rPr>
        <w:br/>
        <w:t>ранные функции на объектах образования, а также начальники охраны таких объектов или участков</w:t>
      </w:r>
      <w:r>
        <w:rPr>
          <w:rStyle w:val="1"/>
          <w:b/>
          <w:bCs/>
          <w:color w:val="000000"/>
        </w:rPr>
        <w:br/>
        <w:t>должны иметь документ, подтверждающий прохождение дополнительной подготовки и (или) свидетель-</w:t>
      </w:r>
      <w:r>
        <w:rPr>
          <w:rStyle w:val="1"/>
          <w:b/>
          <w:bCs/>
          <w:color w:val="000000"/>
        </w:rPr>
        <w:br/>
        <w:t>ство о квалификации, соответствующей требованиям профессиональных стандартов в сфере обеспе-</w:t>
      </w:r>
      <w:r>
        <w:rPr>
          <w:rStyle w:val="1"/>
          <w:b/>
          <w:bCs/>
          <w:color w:val="000000"/>
        </w:rPr>
        <w:br/>
        <w:t>чения безопасности образовательных организаций (при их наличии) [4].</w:t>
      </w:r>
    </w:p>
    <w:p w14:paraId="5A8ADF90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2"/>
        </w:tabs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Контроль за организацией охраны объектов образования должен осуществляться уполномо-</w:t>
      </w:r>
      <w:r>
        <w:rPr>
          <w:rStyle w:val="1"/>
          <w:b/>
          <w:bCs/>
          <w:color w:val="000000"/>
        </w:rPr>
        <w:br/>
        <w:t>ченными исполнительными органами власти в сфере образования и руководством образовательной</w:t>
      </w:r>
      <w:r>
        <w:rPr>
          <w:rStyle w:val="1"/>
          <w:b/>
          <w:bCs/>
          <w:color w:val="000000"/>
        </w:rPr>
        <w:br/>
        <w:t>организации.</w:t>
      </w:r>
    </w:p>
    <w:p w14:paraId="1CAF7E91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Руководству охранных организаций по согласованию с руководством образовательной организа-</w:t>
      </w:r>
      <w:r>
        <w:rPr>
          <w:rStyle w:val="1"/>
          <w:b/>
          <w:bCs/>
          <w:color w:val="000000"/>
        </w:rPr>
        <w:br/>
        <w:t>ции рекомендуется осуществлять дополнительные контрольные мероприятия (проверки) по вопросам</w:t>
      </w:r>
      <w:r>
        <w:rPr>
          <w:rStyle w:val="1"/>
          <w:b/>
          <w:bCs/>
          <w:color w:val="000000"/>
        </w:rPr>
        <w:br/>
        <w:t>обеспечения охраны на объектах охраны и разрабатывать совместные планы их проведения.</w:t>
      </w:r>
    </w:p>
    <w:p w14:paraId="13973FB2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К контрольным мероприятиям (проверкам) могут привлекаться общественные организации, объ-</w:t>
      </w:r>
      <w:r>
        <w:rPr>
          <w:rStyle w:val="1"/>
          <w:b/>
          <w:bCs/>
          <w:color w:val="000000"/>
        </w:rPr>
        <w:br/>
        <w:t>единения работодателей и саморегулируемые организации (при их наличии), работающие в сфере ох-</w:t>
      </w:r>
      <w:r>
        <w:rPr>
          <w:rStyle w:val="1"/>
          <w:b/>
          <w:bCs/>
          <w:color w:val="000000"/>
        </w:rPr>
        <w:br/>
        <w:t>раны и безопасности.</w:t>
      </w:r>
    </w:p>
    <w:p w14:paraId="2C7339ED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Руководство охранной организации либо начальник охраны (объекта, участка) должны обе-</w:t>
      </w:r>
      <w:r>
        <w:rPr>
          <w:rStyle w:val="1"/>
          <w:b/>
          <w:bCs/>
          <w:color w:val="000000"/>
        </w:rPr>
        <w:br/>
        <w:t>спечивать периодический обмен информацией (не реже одного раза в неделю) с руководителем об-</w:t>
      </w:r>
      <w:r>
        <w:rPr>
          <w:rStyle w:val="1"/>
          <w:b/>
          <w:bCs/>
          <w:color w:val="000000"/>
        </w:rPr>
        <w:br/>
        <w:t>разовательной организации либо уполномоченным им должностным лицом, отвечающим за вопро-</w:t>
      </w:r>
      <w:r>
        <w:rPr>
          <w:rStyle w:val="1"/>
          <w:b/>
          <w:bCs/>
          <w:color w:val="000000"/>
        </w:rPr>
        <w:br/>
        <w:t>сы безопасности и антитеррористической защищенности, по вопросам обеспечения охраны объекта,</w:t>
      </w:r>
      <w:r>
        <w:rPr>
          <w:rStyle w:val="1"/>
          <w:b/>
          <w:bCs/>
          <w:color w:val="000000"/>
        </w:rPr>
        <w:br/>
        <w:t>имеющихся либо потенциальных рисков возникновения угроз, связанных с охраной образовательной</w:t>
      </w:r>
      <w:r>
        <w:rPr>
          <w:rStyle w:val="1"/>
          <w:b/>
          <w:bCs/>
          <w:color w:val="000000"/>
        </w:rPr>
        <w:br/>
        <w:t>организации.</w:t>
      </w:r>
    </w:p>
    <w:p w14:paraId="5B81FDA8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0"/>
        </w:tabs>
        <w:spacing w:line="317" w:lineRule="auto"/>
        <w:ind w:firstLine="540"/>
        <w:jc w:val="both"/>
      </w:pPr>
      <w:r>
        <w:rPr>
          <w:rStyle w:val="1"/>
          <w:b/>
          <w:bCs/>
          <w:color w:val="000000"/>
        </w:rPr>
        <w:t>Ответственность за обеспечение безопасности и антмтеррористической защищенности объек-</w:t>
      </w:r>
      <w:r>
        <w:rPr>
          <w:rStyle w:val="1"/>
          <w:b/>
          <w:bCs/>
          <w:color w:val="000000"/>
        </w:rPr>
        <w:br/>
        <w:t>тов образования может быть возложена на руководителей органов (организаций), являющихся право-</w:t>
      </w:r>
      <w:r>
        <w:rPr>
          <w:rStyle w:val="1"/>
          <w:b/>
          <w:bCs/>
          <w:color w:val="000000"/>
        </w:rPr>
        <w:br/>
        <w:t>обладателями объектов (территорий), а также на должностных лиц, осуществляющих непосредствен-</w:t>
      </w:r>
      <w:r>
        <w:rPr>
          <w:rStyle w:val="1"/>
          <w:b/>
          <w:bCs/>
          <w:color w:val="000000"/>
        </w:rPr>
        <w:br/>
        <w:t>ное руководство их деятельностью (3].</w:t>
      </w:r>
    </w:p>
    <w:p w14:paraId="24ECF797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9"/>
        </w:tabs>
        <w:spacing w:after="220" w:line="317" w:lineRule="auto"/>
        <w:ind w:firstLine="540"/>
        <w:jc w:val="both"/>
      </w:pPr>
      <w:r>
        <w:rPr>
          <w:rStyle w:val="1"/>
          <w:b/>
          <w:bCs/>
          <w:color w:val="000000"/>
        </w:rPr>
        <w:t>Перед началом оказания охранных услуг начальнику охраны (объекта, участка) либо руково-</w:t>
      </w:r>
      <w:r>
        <w:rPr>
          <w:rStyle w:val="1"/>
          <w:b/>
          <w:bCs/>
          <w:color w:val="000000"/>
        </w:rPr>
        <w:br/>
        <w:t>дителю охранной организации совместно с руководителем образовательной организации либо упол-</w:t>
      </w:r>
      <w:r>
        <w:rPr>
          <w:rStyle w:val="1"/>
          <w:b/>
          <w:bCs/>
          <w:color w:val="000000"/>
        </w:rPr>
        <w:br/>
        <w:t>номоченным им должностным лицом, отвечающим за вопросы безопасности и антитеррористической</w:t>
      </w:r>
      <w:r>
        <w:rPr>
          <w:rStyle w:val="1"/>
          <w:b/>
          <w:bCs/>
          <w:color w:val="000000"/>
        </w:rPr>
        <w:br/>
        <w:t>защищенности, в соответствии с техническим заданием на оказание охранных услуг рекомендуется</w:t>
      </w:r>
      <w:r>
        <w:rPr>
          <w:rStyle w:val="1"/>
          <w:b/>
          <w:bCs/>
          <w:color w:val="000000"/>
        </w:rPr>
        <w:br/>
        <w:t>проводить обследование объекта охраны.</w:t>
      </w:r>
    </w:p>
    <w:p w14:paraId="31E3225D" w14:textId="77777777" w:rsidR="002C3294" w:rsidRDefault="002C329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804"/>
        </w:tabs>
        <w:ind w:firstLine="540"/>
        <w:jc w:val="both"/>
      </w:pPr>
      <w:bookmarkStart w:id="14" w:name="bookmark14"/>
      <w:bookmarkStart w:id="15" w:name="bookmark15"/>
      <w:r>
        <w:rPr>
          <w:rStyle w:val="10"/>
          <w:b/>
          <w:bCs/>
          <w:color w:val="000000"/>
        </w:rPr>
        <w:t>Проведение обследований объектов образования</w:t>
      </w:r>
      <w:bookmarkEnd w:id="14"/>
      <w:bookmarkEnd w:id="15"/>
    </w:p>
    <w:p w14:paraId="71AA20B3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0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При проведении обследования должны быть установлены:</w:t>
      </w:r>
    </w:p>
    <w:p w14:paraId="26B567D8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возможность обеспечения надежности его охраны с учетом имеющихся рисков и угроз различ-</w:t>
      </w:r>
      <w:r>
        <w:rPr>
          <w:rStyle w:val="1"/>
          <w:b/>
          <w:bCs/>
          <w:color w:val="000000"/>
        </w:rPr>
        <w:br/>
        <w:t>ного характера;</w:t>
      </w:r>
    </w:p>
    <w:p w14:paraId="185D83D7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20"/>
      </w:pPr>
      <w:r>
        <w:rPr>
          <w:rStyle w:val="1"/>
          <w:b/>
          <w:bCs/>
          <w:color w:val="000000"/>
        </w:rPr>
        <w:t>наличие и состояние инженерно-технических средств защиты (ограда, двери, окна и пр.);</w:t>
      </w:r>
    </w:p>
    <w:p w14:paraId="569795B0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наличие и состояние технических средств охраны (охранного видеонаблюдения, системы кон-</w:t>
      </w:r>
      <w:r>
        <w:rPr>
          <w:rStyle w:val="1"/>
          <w:b/>
          <w:bCs/>
          <w:color w:val="000000"/>
        </w:rPr>
        <w:br/>
        <w:t>троля и управления доступом, системы сигнализации и связи и пр.);</w:t>
      </w:r>
    </w:p>
    <w:p w14:paraId="10565ED3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наличие и состояние помещений для оборудования контрольно-пропускных пунктов и стацио-</w:t>
      </w:r>
      <w:r>
        <w:rPr>
          <w:rStyle w:val="1"/>
          <w:b/>
          <w:bCs/>
          <w:color w:val="000000"/>
        </w:rPr>
        <w:br/>
        <w:t>нарных постое охраны.</w:t>
      </w:r>
    </w:p>
    <w:p w14:paraId="5C808EFB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0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При оценке возможности обеспечения надежности охраны объекта следует учитывать следу-</w:t>
      </w:r>
      <w:r>
        <w:rPr>
          <w:rStyle w:val="1"/>
          <w:b/>
          <w:bCs/>
          <w:color w:val="000000"/>
        </w:rPr>
        <w:br/>
        <w:t>ющие параметры:</w:t>
      </w:r>
    </w:p>
    <w:p w14:paraId="4AFA1437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объем задач, возлагаемый на охрану;</w:t>
      </w:r>
    </w:p>
    <w:p w14:paraId="76E6646F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площадь объекта охраны:</w:t>
      </w:r>
    </w:p>
    <w:p w14:paraId="7FA7EA16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площадь зоны ответственности охраны;</w:t>
      </w:r>
    </w:p>
    <w:p w14:paraId="67CC4041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посещаемость объекта (количество сотрудников, учащихся или воспитанников, посетителей,</w:t>
      </w:r>
      <w:r>
        <w:rPr>
          <w:rStyle w:val="1"/>
          <w:b/>
          <w:bCs/>
          <w:color w:val="000000"/>
        </w:rPr>
        <w:br/>
        <w:t>время их планового входа-выхода и постоянного нахождения на объекте);</w:t>
      </w:r>
    </w:p>
    <w:p w14:paraId="21C9FDF8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объем материальных ценностей, находящихся на объекте и подлежащих охране, а также места</w:t>
      </w:r>
      <w:r>
        <w:rPr>
          <w:rStyle w:val="1"/>
          <w:b/>
          <w:bCs/>
          <w:color w:val="000000"/>
        </w:rPr>
        <w:br/>
        <w:t>их расположения (хранения) и степень защищенности данных мест от несанкционированных проник-</w:t>
      </w:r>
      <w:r>
        <w:rPr>
          <w:rStyle w:val="1"/>
          <w:b/>
          <w:bCs/>
          <w:color w:val="000000"/>
        </w:rPr>
        <w:br/>
        <w:t>новений;</w:t>
      </w:r>
    </w:p>
    <w:p w14:paraId="5D20CC56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степень внешних и внутренних угроз, связанных с возможностью хищения и повреждения ох-</w:t>
      </w:r>
      <w:r>
        <w:rPr>
          <w:rStyle w:val="1"/>
          <w:b/>
          <w:bCs/>
          <w:color w:val="000000"/>
        </w:rPr>
        <w:br/>
        <w:t>раняемого имущества, нарушений пропускного и внутриобъектового режимов, а также возникновения</w:t>
      </w:r>
      <w:r>
        <w:rPr>
          <w:rStyle w:val="1"/>
          <w:b/>
          <w:bCs/>
          <w:color w:val="000000"/>
        </w:rPr>
        <w:br/>
        <w:t>чрезвычайных ситуаций;</w:t>
      </w:r>
    </w:p>
    <w:p w14:paraId="4E4BF6C1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возможность организации взаимодействия с правоохранительными органами и подразделения-</w:t>
      </w:r>
      <w:r>
        <w:rPr>
          <w:rStyle w:val="1"/>
          <w:b/>
          <w:bCs/>
          <w:color w:val="000000"/>
        </w:rPr>
        <w:br/>
        <w:t>ми охранной организации для усиления охраны.</w:t>
      </w:r>
    </w:p>
    <w:p w14:paraId="53461916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0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По итогам обследования рекомендуется составить акт обследования, в котором следует ука-</w:t>
      </w:r>
      <w:r>
        <w:rPr>
          <w:rStyle w:val="1"/>
          <w:b/>
          <w:bCs/>
          <w:color w:val="000000"/>
        </w:rPr>
        <w:br/>
        <w:t>зать:</w:t>
      </w:r>
    </w:p>
    <w:p w14:paraId="433D4C11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рекомендации по обеспечению пропускного и внутриобъектового режима и охране имущества</w:t>
      </w:r>
      <w:r>
        <w:rPr>
          <w:rStyle w:val="1"/>
          <w:b/>
          <w:bCs/>
          <w:color w:val="000000"/>
        </w:rPr>
        <w:br/>
        <w:t>(материальных ценностей);</w:t>
      </w:r>
    </w:p>
    <w:p w14:paraId="219BF14F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1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рекомендации по инженерно-технической защите объекта;</w:t>
      </w:r>
    </w:p>
    <w:p w14:paraId="768521F6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рекомендации по оборудованию объекта техническими средствами охраны, охранного видеона-</w:t>
      </w:r>
      <w:r>
        <w:rPr>
          <w:rStyle w:val="1"/>
          <w:b/>
          <w:bCs/>
          <w:color w:val="000000"/>
        </w:rPr>
        <w:br/>
        <w:t>блюдения. систем контроля и управления доступом:</w:t>
      </w:r>
    </w:p>
    <w:p w14:paraId="6C74D865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количество, места размещения стационарных постов охраны, режим работы и численный со-</w:t>
      </w:r>
      <w:r>
        <w:rPr>
          <w:rStyle w:val="1"/>
          <w:b/>
          <w:bCs/>
          <w:color w:val="000000"/>
        </w:rPr>
        <w:br/>
        <w:t>став охранников образовательной организации (работников по обеспечению охраны образовательных</w:t>
      </w:r>
      <w:r>
        <w:rPr>
          <w:rStyle w:val="1"/>
          <w:b/>
          <w:bCs/>
          <w:color w:val="000000"/>
        </w:rPr>
        <w:br/>
        <w:t>организаций):</w:t>
      </w:r>
    </w:p>
    <w:p w14:paraId="599E889C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маршруты и периодичность обходов территории и помещений охраняемого объекта;</w:t>
      </w:r>
    </w:p>
    <w:p w14:paraId="31EBB47F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требования к оборудованию стационарных постов охраны (рабочего места охранника);</w:t>
      </w:r>
    </w:p>
    <w:p w14:paraId="3A782E39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требования к экипировке и форменной одежде охранников образовательной организации (ра-</w:t>
      </w:r>
      <w:r>
        <w:rPr>
          <w:rStyle w:val="1"/>
          <w:b/>
          <w:bCs/>
          <w:color w:val="000000"/>
        </w:rPr>
        <w:br/>
        <w:t>ботников по обеспечению охраны образовательных организаций) (1);</w:t>
      </w:r>
    </w:p>
    <w:p w14:paraId="2F92227D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2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рекомендации по усилению охраны при возникновении рисков и угроз различного характера, а</w:t>
      </w:r>
      <w:r>
        <w:rPr>
          <w:rStyle w:val="1"/>
          <w:b/>
          <w:bCs/>
          <w:color w:val="000000"/>
        </w:rPr>
        <w:br/>
        <w:t>также при проведении плановых массовых мероприятий.</w:t>
      </w:r>
    </w:p>
    <w:p w14:paraId="1441F0D3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9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Акты обследования должны подписываться руководителями или иными уполномоченными</w:t>
      </w:r>
      <w:r>
        <w:rPr>
          <w:rStyle w:val="1"/>
          <w:b/>
          <w:bCs/>
          <w:color w:val="000000"/>
        </w:rPr>
        <w:br/>
        <w:t>должностными лицами охранной и образовательной организации.</w:t>
      </w:r>
    </w:p>
    <w:p w14:paraId="40C09935" w14:textId="77777777" w:rsidR="002C3294" w:rsidRDefault="002C3294">
      <w:pPr>
        <w:pStyle w:val="a6"/>
        <w:shd w:val="clear" w:color="auto" w:fill="auto"/>
        <w:spacing w:line="317" w:lineRule="auto"/>
        <w:ind w:firstLine="540"/>
        <w:jc w:val="both"/>
      </w:pPr>
      <w:r>
        <w:rPr>
          <w:rStyle w:val="1"/>
          <w:b/>
          <w:bCs/>
          <w:color w:val="000000"/>
        </w:rPr>
        <w:t>Рекомендации, указанные а акте обследования, должны быть обязательны к исполнению в части,</w:t>
      </w:r>
      <w:r>
        <w:rPr>
          <w:rStyle w:val="1"/>
          <w:b/>
          <w:bCs/>
          <w:color w:val="000000"/>
        </w:rPr>
        <w:br/>
        <w:t>касающейся приведения режима охраны в соответствие с техническим заданием на оказание охранных</w:t>
      </w:r>
      <w:r>
        <w:rPr>
          <w:rStyle w:val="1"/>
          <w:b/>
          <w:bCs/>
          <w:color w:val="000000"/>
        </w:rPr>
        <w:br/>
        <w:t>услуг.</w:t>
      </w:r>
    </w:p>
    <w:p w14:paraId="37C255D4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32"/>
        </w:tabs>
        <w:spacing w:after="220" w:line="317" w:lineRule="auto"/>
        <w:ind w:firstLine="540"/>
        <w:jc w:val="both"/>
      </w:pPr>
      <w:r>
        <w:rPr>
          <w:rStyle w:val="1"/>
          <w:b/>
          <w:bCs/>
          <w:color w:val="000000"/>
        </w:rPr>
        <w:t>Последующие обследования объекта охраны рекомендуется осуществлять ежегодно перед</w:t>
      </w:r>
      <w:r>
        <w:rPr>
          <w:rStyle w:val="1"/>
          <w:b/>
          <w:bCs/>
          <w:color w:val="000000"/>
        </w:rPr>
        <w:br/>
        <w:t>началом нового учебного года, а также при заключении договора на оказание охранных услуг с новой</w:t>
      </w:r>
      <w:r>
        <w:rPr>
          <w:rStyle w:val="1"/>
          <w:b/>
          <w:bCs/>
          <w:color w:val="000000"/>
        </w:rPr>
        <w:br/>
        <w:t>охранной организацией.</w:t>
      </w:r>
    </w:p>
    <w:p w14:paraId="35637C1C" w14:textId="77777777" w:rsidR="002C3294" w:rsidRDefault="002C3294">
      <w:pPr>
        <w:pStyle w:val="11"/>
        <w:keepNext/>
        <w:keepLines/>
        <w:numPr>
          <w:ilvl w:val="0"/>
          <w:numId w:val="3"/>
        </w:numPr>
        <w:shd w:val="clear" w:color="auto" w:fill="auto"/>
        <w:tabs>
          <w:tab w:val="left" w:pos="797"/>
        </w:tabs>
        <w:ind w:left="540" w:firstLine="0"/>
        <w:jc w:val="both"/>
      </w:pPr>
      <w:bookmarkStart w:id="16" w:name="bookmark16"/>
      <w:bookmarkStart w:id="17" w:name="bookmark17"/>
      <w:r>
        <w:rPr>
          <w:rStyle w:val="10"/>
          <w:b/>
          <w:bCs/>
          <w:color w:val="000000"/>
        </w:rPr>
        <w:t>Обеспечение пропускного и внутриобъектового режимов и охраны</w:t>
      </w:r>
      <w:r>
        <w:rPr>
          <w:rStyle w:val="10"/>
          <w:b/>
          <w:bCs/>
          <w:color w:val="000000"/>
        </w:rPr>
        <w:br/>
        <w:t>имущества</w:t>
      </w:r>
      <w:bookmarkEnd w:id="16"/>
      <w:bookmarkEnd w:id="17"/>
    </w:p>
    <w:p w14:paraId="449D0CB2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887"/>
        </w:tabs>
        <w:spacing w:line="310" w:lineRule="auto"/>
        <w:ind w:firstLine="540"/>
        <w:jc w:val="both"/>
      </w:pPr>
      <w:r>
        <w:rPr>
          <w:rStyle w:val="1"/>
          <w:b/>
          <w:bCs/>
          <w:color w:val="000000"/>
        </w:rPr>
        <w:t>Пропускной и внутриобъектовый режимы на объектах образования должны обеспечиваться</w:t>
      </w:r>
      <w:r>
        <w:rPr>
          <w:rStyle w:val="1"/>
          <w:b/>
          <w:bCs/>
          <w:color w:val="000000"/>
        </w:rPr>
        <w:br/>
        <w:t>на основании Положения о пропускном и внутриобъектовом режимах (приложение А) охранниками об-</w:t>
      </w:r>
      <w:r>
        <w:rPr>
          <w:rStyle w:val="1"/>
          <w:b/>
          <w:bCs/>
          <w:color w:val="000000"/>
        </w:rPr>
        <w:br/>
        <w:t>разовательной организации (работниками по обеспечению охраны образовательных организаций) со-</w:t>
      </w:r>
      <w:r>
        <w:rPr>
          <w:rStyle w:val="1"/>
          <w:b/>
          <w:bCs/>
          <w:color w:val="000000"/>
        </w:rPr>
        <w:br/>
        <w:t>вместно с руководством и персоналом образовательной организации.</w:t>
      </w:r>
    </w:p>
    <w:p w14:paraId="57FCF04A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23"/>
        </w:tabs>
        <w:spacing w:line="310" w:lineRule="auto"/>
        <w:ind w:firstLine="540"/>
        <w:jc w:val="both"/>
      </w:pPr>
      <w:r>
        <w:rPr>
          <w:rStyle w:val="1"/>
          <w:b/>
          <w:bCs/>
          <w:color w:val="000000"/>
        </w:rPr>
        <w:t>Положение о пропускном и внутриобъектовом режимах должно разрабатываться администра-</w:t>
      </w:r>
      <w:r>
        <w:rPr>
          <w:rStyle w:val="1"/>
          <w:b/>
          <w:bCs/>
          <w:color w:val="000000"/>
        </w:rPr>
        <w:br/>
        <w:t>цией образовательной организации, утверждаться руководителем образовательной организации, и</w:t>
      </w:r>
      <w:r>
        <w:rPr>
          <w:rStyle w:val="1"/>
          <w:b/>
          <w:bCs/>
          <w:color w:val="000000"/>
        </w:rPr>
        <w:br/>
        <w:t>рекомендуется его согласовывать с руководителем охранной организации, осуществляющей охрану</w:t>
      </w:r>
      <w:r>
        <w:rPr>
          <w:rStyle w:val="1"/>
          <w:b/>
          <w:bCs/>
          <w:color w:val="000000"/>
        </w:rPr>
        <w:br/>
        <w:t>объекта образования.</w:t>
      </w:r>
    </w:p>
    <w:p w14:paraId="1D9B28BE" w14:textId="77777777" w:rsidR="002C3294" w:rsidRDefault="002C3294">
      <w:pPr>
        <w:pStyle w:val="a6"/>
        <w:shd w:val="clear" w:color="auto" w:fill="auto"/>
        <w:spacing w:line="310" w:lineRule="auto"/>
        <w:ind w:firstLine="540"/>
        <w:jc w:val="both"/>
      </w:pPr>
      <w:r>
        <w:rPr>
          <w:rStyle w:val="1"/>
          <w:b/>
          <w:bCs/>
          <w:color w:val="000000"/>
        </w:rPr>
        <w:t>На основании акта обследования и имеющихся в нем рекомендаций Положение о пропускном и</w:t>
      </w:r>
      <w:r>
        <w:rPr>
          <w:rStyle w:val="1"/>
          <w:b/>
          <w:bCs/>
          <w:color w:val="000000"/>
        </w:rPr>
        <w:br/>
        <w:t>внутриобъектовом режимах может корректироваться.</w:t>
      </w:r>
    </w:p>
    <w:p w14:paraId="6476BD0A" w14:textId="77777777" w:rsidR="002C3294" w:rsidRDefault="002C3294">
      <w:pPr>
        <w:pStyle w:val="a6"/>
        <w:shd w:val="clear" w:color="auto" w:fill="auto"/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Положение о пропускном и внутриобъектовом режимах должно включать в себя следующие раз-</w:t>
      </w:r>
      <w:r>
        <w:rPr>
          <w:rStyle w:val="1"/>
          <w:b/>
          <w:bCs/>
          <w:color w:val="000000"/>
        </w:rPr>
        <w:br/>
        <w:t>делы:</w:t>
      </w:r>
    </w:p>
    <w:p w14:paraId="3A3F156E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7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общие положения (содержат ссылки на нормативные акты, в соответствии с требованиями кото-</w:t>
      </w:r>
      <w:r>
        <w:rPr>
          <w:rStyle w:val="1"/>
          <w:b/>
          <w:bCs/>
          <w:color w:val="000000"/>
        </w:rPr>
        <w:br/>
        <w:t>рых разрабатывается Положение, цели и область распространения его требований, а также должности</w:t>
      </w:r>
      <w:r>
        <w:rPr>
          <w:rStyle w:val="1"/>
          <w:b/>
          <w:bCs/>
          <w:color w:val="000000"/>
        </w:rPr>
        <w:br/>
        <w:t>руководителей, на которых возложены организация и контроль за исполнением требований Положе-</w:t>
      </w:r>
      <w:r>
        <w:rPr>
          <w:rStyle w:val="1"/>
          <w:b/>
          <w:bCs/>
          <w:color w:val="000000"/>
        </w:rPr>
        <w:br/>
        <w:t>ния):</w:t>
      </w:r>
    </w:p>
    <w:p w14:paraId="2125ECE9" w14:textId="77777777" w:rsidR="002C3294" w:rsidRDefault="002C3294">
      <w:pPr>
        <w:pStyle w:val="a6"/>
        <w:shd w:val="clear" w:color="auto" w:fill="auto"/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■ порядок пропуска (прохода) в здания и на территорию учащихся (воспитанников), сотрудников</w:t>
      </w:r>
      <w:r>
        <w:rPr>
          <w:rStyle w:val="1"/>
          <w:b/>
          <w:bCs/>
          <w:color w:val="000000"/>
        </w:rPr>
        <w:br/>
        <w:t>и иных посетителей;</w:t>
      </w:r>
    </w:p>
    <w:p w14:paraId="46FE7937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5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порядок и правила соблюдения внутриобъектового режима;</w:t>
      </w:r>
    </w:p>
    <w:p w14:paraId="2B7D1344" w14:textId="77777777" w:rsidR="002C3294" w:rsidRDefault="002C3294">
      <w:pPr>
        <w:pStyle w:val="a6"/>
        <w:numPr>
          <w:ilvl w:val="0"/>
          <w:numId w:val="6"/>
        </w:numPr>
        <w:shd w:val="clear" w:color="auto" w:fill="auto"/>
        <w:tabs>
          <w:tab w:val="left" w:pos="717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порядок допуска на территорию транспортных средств (в котором обязательно следует указать</w:t>
      </w:r>
      <w:r>
        <w:rPr>
          <w:rStyle w:val="1"/>
          <w:b/>
          <w:bCs/>
          <w:color w:val="000000"/>
        </w:rPr>
        <w:br/>
        <w:t>порядок допуска аварийных бригад, машин скорой помощи и иных экстренных оперативных служб);</w:t>
      </w:r>
    </w:p>
    <w:p w14:paraId="7858DAD6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25"/>
        </w:tabs>
        <w:spacing w:line="314" w:lineRule="auto"/>
        <w:ind w:firstLine="540"/>
        <w:jc w:val="both"/>
      </w:pPr>
      <w:r>
        <w:rPr>
          <w:rStyle w:val="1"/>
          <w:b/>
          <w:bCs/>
          <w:color w:val="000000"/>
        </w:rPr>
        <w:t>порядок вноса (выноса), ввоза (вывоза) материальных ценностей.</w:t>
      </w:r>
    </w:p>
    <w:p w14:paraId="03D03A5C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Отдельными разделами рекомендуется определять порядок и правила производства ремонтно-</w:t>
      </w:r>
      <w:r>
        <w:rPr>
          <w:rStyle w:val="1"/>
          <w:b/>
          <w:bCs/>
          <w:color w:val="000000"/>
        </w:rPr>
        <w:br/>
        <w:t>строительных работ и особенности осуществления пропускного режима в периоды их производства, а</w:t>
      </w:r>
      <w:r>
        <w:rPr>
          <w:rStyle w:val="1"/>
          <w:b/>
          <w:bCs/>
          <w:color w:val="000000"/>
        </w:rPr>
        <w:br/>
        <w:t>также в каникулярные периоды и периоды отмены учебных занятий (образовательного процесса).</w:t>
      </w:r>
    </w:p>
    <w:p w14:paraId="665B7D36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Приложением к Положению о пропускном и внутриобъектовом режимах может быть составлен</w:t>
      </w:r>
      <w:r>
        <w:rPr>
          <w:rStyle w:val="1"/>
          <w:b/>
          <w:bCs/>
          <w:color w:val="000000"/>
        </w:rPr>
        <w:br/>
        <w:t>список ответственных должностных лиц уполномоченных исполнительных органов в сфере образова-</w:t>
      </w:r>
      <w:r>
        <w:rPr>
          <w:rStyle w:val="1"/>
          <w:b/>
          <w:bCs/>
          <w:color w:val="000000"/>
        </w:rPr>
        <w:br/>
        <w:t>ния. имеющих право беспрепятственного круглосуточного посещения и пребывания на территории об-</w:t>
      </w:r>
      <w:r>
        <w:rPr>
          <w:rStyle w:val="1"/>
          <w:b/>
          <w:bCs/>
          <w:color w:val="000000"/>
        </w:rPr>
        <w:br/>
        <w:t>разовательной организации, а также имеющих право беспрепятственного прохода в любые подведом-</w:t>
      </w:r>
      <w:r>
        <w:rPr>
          <w:rStyle w:val="1"/>
          <w:b/>
          <w:bCs/>
          <w:color w:val="000000"/>
        </w:rPr>
        <w:br/>
        <w:t>ственные организации. Охранники образовательной организации (работники по обеспечению охраны</w:t>
      </w:r>
      <w:r>
        <w:rPr>
          <w:rStyle w:val="1"/>
          <w:b/>
          <w:bCs/>
          <w:color w:val="000000"/>
        </w:rPr>
        <w:br/>
        <w:t>образовательных организаций) не должны чинить препятствия при исполнении ими своих обязанно-</w:t>
      </w:r>
      <w:r>
        <w:rPr>
          <w:rStyle w:val="1"/>
          <w:b/>
          <w:bCs/>
          <w:color w:val="000000"/>
        </w:rPr>
        <w:br/>
        <w:t>стей.</w:t>
      </w:r>
    </w:p>
    <w:p w14:paraId="5EDF7DBF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При наличии в образовательной организации установленных форм пропусков их образцы и по-</w:t>
      </w:r>
      <w:r>
        <w:rPr>
          <w:rStyle w:val="1"/>
          <w:b/>
          <w:bCs/>
          <w:color w:val="000000"/>
        </w:rPr>
        <w:br/>
        <w:t>рядок их выдачи оформляются приложением к Положению о пропускном и внутриобъектовом режимах.</w:t>
      </w:r>
    </w:p>
    <w:p w14:paraId="3EE7EF43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Отдельным документом либо приложением к Положению о пропускном и внутриобъектовом ре-</w:t>
      </w:r>
      <w:r>
        <w:rPr>
          <w:rStyle w:val="1"/>
          <w:b/>
          <w:bCs/>
          <w:color w:val="000000"/>
        </w:rPr>
        <w:br/>
        <w:t>жимах следует составлять перечень запрещенных к проносу (ввозу) на территорию образовательной</w:t>
      </w:r>
      <w:r>
        <w:rPr>
          <w:rStyle w:val="1"/>
          <w:b/>
          <w:bCs/>
          <w:color w:val="000000"/>
        </w:rPr>
        <w:br/>
        <w:t>организации предметов, веществ и устройств, который следует утвердить (руководителем образова-</w:t>
      </w:r>
      <w:r>
        <w:rPr>
          <w:rStyle w:val="1"/>
          <w:b/>
          <w:bCs/>
          <w:color w:val="000000"/>
        </w:rPr>
        <w:br/>
        <w:t>тельной организации) и разместить при входе в образовательную организацию в месте, доступном для</w:t>
      </w:r>
      <w:r>
        <w:rPr>
          <w:rStyle w:val="1"/>
          <w:b/>
          <w:bCs/>
          <w:color w:val="000000"/>
        </w:rPr>
        <w:br/>
        <w:t>обозрения.</w:t>
      </w:r>
    </w:p>
    <w:p w14:paraId="62D2C63D" w14:textId="77777777" w:rsidR="002C3294" w:rsidRDefault="002C3294">
      <w:pPr>
        <w:pStyle w:val="a6"/>
        <w:shd w:val="clear" w:color="auto" w:fill="auto"/>
        <w:spacing w:line="312" w:lineRule="auto"/>
        <w:ind w:firstLine="540"/>
        <w:jc w:val="both"/>
      </w:pPr>
      <w:r>
        <w:rPr>
          <w:rStyle w:val="1"/>
          <w:b/>
          <w:bCs/>
          <w:color w:val="000000"/>
        </w:rPr>
        <w:t>Основные требования Положения о пропускном и внутриобъектовом режимах, ограничивающие</w:t>
      </w:r>
      <w:r>
        <w:rPr>
          <w:rStyle w:val="1"/>
          <w:b/>
          <w:bCs/>
          <w:color w:val="000000"/>
        </w:rPr>
        <w:br/>
        <w:t>права граждан, должны размещаться при входе в образовательную организацию в месте, доступном</w:t>
      </w:r>
      <w:r>
        <w:rPr>
          <w:rStyle w:val="1"/>
          <w:b/>
          <w:bCs/>
          <w:color w:val="000000"/>
        </w:rPr>
        <w:br/>
        <w:t>для обозрения.</w:t>
      </w:r>
    </w:p>
    <w:p w14:paraId="4B0BF763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14"/>
        </w:tabs>
        <w:spacing w:line="312" w:lineRule="auto"/>
        <w:ind w:firstLine="540"/>
        <w:jc w:val="both"/>
        <w:sectPr w:rsidR="002C3294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0" w:h="16840"/>
          <w:pgMar w:top="1618" w:right="1100" w:bottom="1705" w:left="1088" w:header="0" w:footer="3" w:gutter="0"/>
          <w:cols w:space="720"/>
          <w:noEndnote/>
          <w:titlePg/>
          <w:docGrid w:linePitch="360"/>
        </w:sectPr>
      </w:pPr>
      <w:r>
        <w:rPr>
          <w:rStyle w:val="1"/>
          <w:b/>
          <w:bCs/>
          <w:color w:val="000000"/>
        </w:rPr>
        <w:t>Для обеспечения требований Положения о пропускном и внутриобъектовом режимах и охраны</w:t>
      </w:r>
      <w:r>
        <w:rPr>
          <w:rStyle w:val="1"/>
          <w:b/>
          <w:bCs/>
          <w:color w:val="000000"/>
        </w:rPr>
        <w:br/>
        <w:t>имущества образовательной организации рекомендуется дополнительно составлять следующие доку-</w:t>
      </w:r>
      <w:r>
        <w:rPr>
          <w:rStyle w:val="1"/>
          <w:b/>
          <w:bCs/>
          <w:color w:val="000000"/>
        </w:rPr>
        <w:br/>
        <w:t>менты. которые могут являться приложениями к Положению:</w:t>
      </w:r>
    </w:p>
    <w:p w14:paraId="251E7A04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33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правила внутреннего распорядка;</w:t>
      </w:r>
    </w:p>
    <w:p w14:paraId="1D3BB842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33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расписание учебных занятий (распорядок дня);</w:t>
      </w:r>
    </w:p>
    <w:p w14:paraId="1718766C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33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график работы дежурных администраторов:</w:t>
      </w:r>
    </w:p>
    <w:p w14:paraId="2083DACA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список должностных лиц. имеющих право на допуск посетителей;</w:t>
      </w:r>
    </w:p>
    <w:p w14:paraId="7D6D2AC8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список должностных лиц. имеющих право на допуск автотранспорта;</w:t>
      </w:r>
    </w:p>
    <w:p w14:paraId="600F2BB9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35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список должностных лиц и сотрудников, имеющих право круглосуточного посещения образова-</w:t>
      </w:r>
      <w:r>
        <w:rPr>
          <w:rStyle w:val="1"/>
          <w:b/>
          <w:bCs/>
          <w:color w:val="000000"/>
        </w:rPr>
        <w:br/>
        <w:t>тельной организации;</w:t>
      </w:r>
    </w:p>
    <w:p w14:paraId="410D35CB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расписание занятий кружков (секций);</w:t>
      </w:r>
    </w:p>
    <w:p w14:paraId="32D58191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списки занимающихся в кружках (секциях):</w:t>
      </w:r>
    </w:p>
    <w:p w14:paraId="43D862D4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список служебных помещений, подлежащих опечатыванию и сдаче под охрану;</w:t>
      </w:r>
    </w:p>
    <w:p w14:paraId="5F543FF9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список ответственных лиц. имеющих право сдавать под охрану и вскрывать помещения;</w:t>
      </w:r>
    </w:p>
    <w:p w14:paraId="3E270EF2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инструкция по пожарной безопасности:</w:t>
      </w:r>
    </w:p>
    <w:p w14:paraId="7B752B6F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инструкция о порядке действий в чрезвычайных ситуациях;</w:t>
      </w:r>
    </w:p>
    <w:p w14:paraId="59103324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инструкция о порядке сдачи и вскрытия помещений, сдаваемых под охрану;</w:t>
      </w:r>
    </w:p>
    <w:p w14:paraId="5D86C29E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инструкция о порядке сдачи материальных ценностей, сдаваемых под охрану;</w:t>
      </w:r>
    </w:p>
    <w:p w14:paraId="15E51FBC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42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инструкция о порядке уборки помещений, сдаваемых под охрану.</w:t>
      </w:r>
    </w:p>
    <w:p w14:paraId="11FF3E33" w14:textId="77777777" w:rsidR="002C3294" w:rsidRDefault="002C3294">
      <w:pPr>
        <w:pStyle w:val="a6"/>
        <w:shd w:val="clear" w:color="auto" w:fill="auto"/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Данный перечень документации может быть расширен или сокращен в зависимости от специфики</w:t>
      </w:r>
      <w:r>
        <w:rPr>
          <w:rStyle w:val="1"/>
          <w:b/>
          <w:bCs/>
          <w:color w:val="000000"/>
        </w:rPr>
        <w:br/>
        <w:t>охраняемого объекта.</w:t>
      </w:r>
    </w:p>
    <w:p w14:paraId="0801E846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51"/>
        </w:tabs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На основании Положения о пропускном и внутриобъектовом режимах в каждой образователь-</w:t>
      </w:r>
      <w:r>
        <w:rPr>
          <w:rStyle w:val="1"/>
          <w:b/>
          <w:bCs/>
          <w:color w:val="000000"/>
        </w:rPr>
        <w:br/>
        <w:t>ной организации, с учетом присущих ей особенностей, руководитель охранной организации либо на-</w:t>
      </w:r>
      <w:r>
        <w:rPr>
          <w:rStyle w:val="1"/>
          <w:b/>
          <w:bCs/>
          <w:color w:val="000000"/>
        </w:rPr>
        <w:br/>
        <w:t>чальник охраны (объекта, участка) должен разрабатывать должностную инструкцию охранника образо-</w:t>
      </w:r>
      <w:r>
        <w:rPr>
          <w:rStyle w:val="1"/>
          <w:b/>
          <w:bCs/>
          <w:color w:val="000000"/>
        </w:rPr>
        <w:br/>
        <w:t>вательной организации (работника по обеспечению охраны образовательных организаций) для каждого</w:t>
      </w:r>
      <w:r>
        <w:rPr>
          <w:rStyle w:val="1"/>
          <w:b/>
          <w:bCs/>
          <w:color w:val="000000"/>
        </w:rPr>
        <w:br/>
        <w:t>поста охраны (приложение Б).</w:t>
      </w:r>
    </w:p>
    <w:p w14:paraId="4C386C51" w14:textId="77777777" w:rsidR="002C3294" w:rsidRDefault="002C3294">
      <w:pPr>
        <w:pStyle w:val="a6"/>
        <w:shd w:val="clear" w:color="auto" w:fill="auto"/>
        <w:spacing w:line="310" w:lineRule="auto"/>
        <w:ind w:firstLine="520"/>
        <w:jc w:val="both"/>
      </w:pPr>
      <w:r>
        <w:rPr>
          <w:rStyle w:val="1"/>
          <w:b/>
          <w:bCs/>
          <w:color w:val="000000"/>
        </w:rPr>
        <w:t>На основании акта обследования и имеющихся в нем рекомендаций должностная инструкция</w:t>
      </w:r>
      <w:r>
        <w:rPr>
          <w:rStyle w:val="1"/>
          <w:b/>
          <w:bCs/>
          <w:color w:val="000000"/>
        </w:rPr>
        <w:br/>
        <w:t>охранника образовательной организации (работника по обеспечению охраны образовательных органи-</w:t>
      </w:r>
      <w:r>
        <w:rPr>
          <w:rStyle w:val="1"/>
          <w:b/>
          <w:bCs/>
          <w:color w:val="000000"/>
        </w:rPr>
        <w:br/>
        <w:t>заций) может корректироваться.</w:t>
      </w:r>
    </w:p>
    <w:p w14:paraId="2BA043AE" w14:textId="77777777" w:rsidR="002C3294" w:rsidRDefault="002C3294">
      <w:pPr>
        <w:pStyle w:val="a6"/>
        <w:shd w:val="clear" w:color="auto" w:fill="auto"/>
        <w:spacing w:line="305" w:lineRule="auto"/>
        <w:ind w:firstLine="520"/>
        <w:jc w:val="both"/>
      </w:pPr>
      <w:r>
        <w:rPr>
          <w:rStyle w:val="1"/>
          <w:b/>
          <w:bCs/>
          <w:color w:val="000000"/>
        </w:rPr>
        <w:t>Должностная инструкция охранника образовательной организации (работника по обеспечению</w:t>
      </w:r>
      <w:r>
        <w:rPr>
          <w:rStyle w:val="1"/>
          <w:b/>
          <w:bCs/>
          <w:color w:val="000000"/>
        </w:rPr>
        <w:br/>
        <w:t>охраны образовательных организаций) должна включать в себя следующие разделы:</w:t>
      </w:r>
    </w:p>
    <w:p w14:paraId="3E514566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05" w:lineRule="auto"/>
        <w:ind w:firstLine="520"/>
        <w:jc w:val="both"/>
      </w:pPr>
      <w:r>
        <w:rPr>
          <w:rStyle w:val="1"/>
          <w:b/>
          <w:bCs/>
          <w:color w:val="000000"/>
        </w:rPr>
        <w:t>общие положения;</w:t>
      </w:r>
    </w:p>
    <w:p w14:paraId="4EE03611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05" w:lineRule="auto"/>
        <w:ind w:firstLine="520"/>
        <w:jc w:val="both"/>
      </w:pPr>
      <w:r>
        <w:rPr>
          <w:rStyle w:val="1"/>
          <w:b/>
          <w:bCs/>
          <w:color w:val="000000"/>
        </w:rPr>
        <w:t>права;</w:t>
      </w:r>
    </w:p>
    <w:p w14:paraId="0A87061E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05" w:lineRule="auto"/>
        <w:ind w:firstLine="520"/>
        <w:jc w:val="both"/>
      </w:pPr>
      <w:r>
        <w:rPr>
          <w:rStyle w:val="1"/>
          <w:b/>
          <w:bCs/>
          <w:color w:val="000000"/>
        </w:rPr>
        <w:t>обязанности;</w:t>
      </w:r>
    </w:p>
    <w:p w14:paraId="79025B80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after="100" w:line="305" w:lineRule="auto"/>
        <w:ind w:firstLine="520"/>
        <w:jc w:val="both"/>
      </w:pPr>
      <w:r>
        <w:rPr>
          <w:rStyle w:val="1"/>
          <w:b/>
          <w:bCs/>
          <w:color w:val="000000"/>
        </w:rPr>
        <w:t>ответственность.</w:t>
      </w:r>
    </w:p>
    <w:p w14:paraId="6A7D3CF3" w14:textId="77777777" w:rsidR="002C3294" w:rsidRDefault="002C3294">
      <w:pPr>
        <w:pStyle w:val="a6"/>
        <w:shd w:val="clear" w:color="auto" w:fill="auto"/>
        <w:spacing w:after="100"/>
        <w:ind w:firstLine="520"/>
        <w:jc w:val="both"/>
      </w:pPr>
      <w:r>
        <w:rPr>
          <w:rStyle w:val="1"/>
          <w:b/>
          <w:bCs/>
          <w:color w:val="000000"/>
        </w:rPr>
        <w:t>Примечание — Порядок действий охранника образовательной организации (работника по обеспечению</w:t>
      </w:r>
      <w:r>
        <w:rPr>
          <w:rStyle w:val="1"/>
          <w:b/>
          <w:bCs/>
          <w:color w:val="000000"/>
        </w:rPr>
        <w:br/>
        <w:t>охраны образовательной организации) при возникновении чрезвычайных ситуаций рекомендуется устанавливать</w:t>
      </w:r>
      <w:r>
        <w:rPr>
          <w:rStyle w:val="1"/>
          <w:b/>
          <w:bCs/>
          <w:color w:val="000000"/>
        </w:rPr>
        <w:br/>
        <w:t>в отдельной инструкции по действиям в таких ситуациях.</w:t>
      </w:r>
    </w:p>
    <w:p w14:paraId="6198356E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60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Для обеспечения пропускного и внутриобъектового режимов и охраны имущества образова-</w:t>
      </w:r>
      <w:r>
        <w:rPr>
          <w:rStyle w:val="1"/>
          <w:b/>
          <w:bCs/>
          <w:color w:val="000000"/>
        </w:rPr>
        <w:br/>
        <w:t>тельной организации на стационарном посту охраны (рабочем месте охранника) должны быть в на-</w:t>
      </w:r>
      <w:r>
        <w:rPr>
          <w:rStyle w:val="1"/>
          <w:b/>
          <w:bCs/>
          <w:color w:val="000000"/>
        </w:rPr>
        <w:br/>
        <w:t>личии:</w:t>
      </w:r>
    </w:p>
    <w:p w14:paraId="2746A02B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42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копия Положения о пропускном и внутриобъектовом режимах с приложениями;</w:t>
      </w:r>
    </w:p>
    <w:p w14:paraId="5B7B57FA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35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должностная инструкция охранника образовательной организации (работника по обеспечению</w:t>
      </w:r>
      <w:r>
        <w:rPr>
          <w:rStyle w:val="1"/>
          <w:b/>
          <w:bCs/>
          <w:color w:val="000000"/>
        </w:rPr>
        <w:br/>
        <w:t>охраны образовательных организаций);</w:t>
      </w:r>
    </w:p>
    <w:p w14:paraId="25EB012A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35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постовые книги и (или) журналы, связанные с приемом и передачей дежурств охранниками</w:t>
      </w:r>
      <w:r>
        <w:rPr>
          <w:rStyle w:val="1"/>
          <w:b/>
          <w:bCs/>
          <w:color w:val="000000"/>
        </w:rPr>
        <w:br/>
        <w:t>образовательной организации (работниками по обеспечению охраны образовательных организаций),</w:t>
      </w:r>
      <w:r>
        <w:rPr>
          <w:rStyle w:val="1"/>
          <w:b/>
          <w:bCs/>
          <w:color w:val="000000"/>
        </w:rPr>
        <w:br/>
        <w:t>сдачей и вскрытием помещений, сдаваемых под охрану, учетом результатов обходов и проверок по-</w:t>
      </w:r>
      <w:r>
        <w:rPr>
          <w:rStyle w:val="1"/>
          <w:b/>
          <w:bCs/>
          <w:color w:val="000000"/>
        </w:rPr>
        <w:br/>
        <w:t>мещений и территории образовательной организации, проверкой работы технических средств охраны</w:t>
      </w:r>
      <w:r>
        <w:rPr>
          <w:rStyle w:val="1"/>
          <w:b/>
          <w:bCs/>
          <w:color w:val="000000"/>
        </w:rPr>
        <w:br/>
        <w:t>и средств связи, а также документы, указанные в 6.3.</w:t>
      </w:r>
    </w:p>
    <w:p w14:paraId="43987EF3" w14:textId="77777777" w:rsidR="002C3294" w:rsidRDefault="002C3294">
      <w:pPr>
        <w:pStyle w:val="a6"/>
        <w:shd w:val="clear" w:color="auto" w:fill="auto"/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Форма постовых книг и журналов должна быть утверждена руководителем охранной организации</w:t>
      </w:r>
      <w:r>
        <w:rPr>
          <w:rStyle w:val="1"/>
          <w:b/>
          <w:bCs/>
          <w:color w:val="000000"/>
        </w:rPr>
        <w:br/>
        <w:t>по согласованию с руководителем образовательной организации.</w:t>
      </w:r>
    </w:p>
    <w:p w14:paraId="4C4B102F" w14:textId="77777777" w:rsidR="002C3294" w:rsidRDefault="002C3294">
      <w:pPr>
        <w:pStyle w:val="a6"/>
        <w:numPr>
          <w:ilvl w:val="1"/>
          <w:numId w:val="3"/>
        </w:numPr>
        <w:shd w:val="clear" w:color="auto" w:fill="auto"/>
        <w:tabs>
          <w:tab w:val="left" w:pos="960"/>
        </w:tabs>
        <w:spacing w:line="314" w:lineRule="auto"/>
        <w:ind w:firstLine="520"/>
        <w:jc w:val="both"/>
      </w:pPr>
      <w:r>
        <w:rPr>
          <w:rStyle w:val="1"/>
          <w:b/>
          <w:bCs/>
          <w:color w:val="000000"/>
        </w:rPr>
        <w:t>Начальник охраны (объекта, участка) либо охранник образовательной организации (работник</w:t>
      </w:r>
      <w:r>
        <w:rPr>
          <w:rStyle w:val="1"/>
          <w:b/>
          <w:bCs/>
          <w:color w:val="000000"/>
        </w:rPr>
        <w:br/>
        <w:t>по обеспечению охраны образовательных организаций), обеспечивающий охрану объекта, должен осу-</w:t>
      </w:r>
      <w:r>
        <w:rPr>
          <w:rStyle w:val="1"/>
          <w:b/>
          <w:bCs/>
          <w:color w:val="000000"/>
        </w:rPr>
        <w:br/>
        <w:t>ществлять постоянное взаимодействие с дежурным администратором по вопросам обеспечения про-</w:t>
      </w:r>
      <w:r>
        <w:rPr>
          <w:rStyle w:val="1"/>
          <w:b/>
          <w:bCs/>
          <w:color w:val="000000"/>
        </w:rPr>
        <w:br/>
        <w:t>пускного и внутриобъектового режимов и охраны имущества.</w:t>
      </w:r>
      <w:r>
        <w:br w:type="page"/>
      </w:r>
    </w:p>
    <w:p w14:paraId="76B8C818" w14:textId="77777777" w:rsidR="002C3294" w:rsidRDefault="002C3294">
      <w:pPr>
        <w:pStyle w:val="a6"/>
        <w:shd w:val="clear" w:color="auto" w:fill="auto"/>
        <w:spacing w:after="680"/>
        <w:ind w:firstLine="0"/>
        <w:jc w:val="center"/>
      </w:pPr>
      <w:r>
        <w:rPr>
          <w:rStyle w:val="1"/>
          <w:b/>
          <w:bCs/>
          <w:color w:val="000000"/>
        </w:rPr>
        <w:t>Приложение А</w:t>
      </w:r>
      <w:r>
        <w:rPr>
          <w:rStyle w:val="1"/>
          <w:b/>
          <w:bCs/>
          <w:color w:val="000000"/>
        </w:rPr>
        <w:br/>
        <w:t>(рекомендуемое)</w:t>
      </w:r>
    </w:p>
    <w:p w14:paraId="29E12593" w14:textId="77777777" w:rsidR="002C3294" w:rsidRDefault="002C3294">
      <w:pPr>
        <w:pStyle w:val="a6"/>
        <w:shd w:val="clear" w:color="auto" w:fill="auto"/>
        <w:spacing w:line="305" w:lineRule="auto"/>
        <w:ind w:firstLine="0"/>
        <w:jc w:val="center"/>
      </w:pPr>
      <w:r>
        <w:rPr>
          <w:rStyle w:val="1"/>
          <w:b/>
          <w:bCs/>
          <w:color w:val="000000"/>
        </w:rPr>
        <w:t>ТИПОВОЕ ПОЛОЖЕНИЕ</w:t>
      </w:r>
      <w:r>
        <w:rPr>
          <w:rStyle w:val="1"/>
          <w:b/>
          <w:bCs/>
          <w:color w:val="000000"/>
        </w:rPr>
        <w:br/>
        <w:t>о пропускном и внутриобъектовом режимах</w:t>
      </w:r>
    </w:p>
    <w:p w14:paraId="3D6B3EC3" w14:textId="56CFFE1A" w:rsidR="002C3294" w:rsidRDefault="00DD19BD">
      <w:pPr>
        <w:spacing w:line="1" w:lineRule="exact"/>
        <w:rPr>
          <w:color w:val="auto"/>
        </w:rPr>
      </w:pPr>
      <w:r>
        <w:rPr>
          <w:noProof/>
        </w:rPr>
        <mc:AlternateContent>
          <mc:Choice Requires="wps">
            <w:drawing>
              <wp:anchor distT="419100" distB="57150" distL="0" distR="0" simplePos="0" relativeHeight="251662336" behindDoc="1" locked="0" layoutInCell="1" allowOverlap="1" wp14:anchorId="35935CD6" wp14:editId="58E4A663">
                <wp:simplePos x="0" y="0"/>
                <wp:positionH relativeFrom="margin">
                  <wp:posOffset>8255</wp:posOffset>
                </wp:positionH>
                <wp:positionV relativeFrom="paragraph">
                  <wp:posOffset>419100</wp:posOffset>
                </wp:positionV>
                <wp:extent cx="2348865" cy="571500"/>
                <wp:effectExtent l="3810" t="3175" r="0" b="0"/>
                <wp:wrapTopAndBottom/>
                <wp:docPr id="2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86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53F153" w14:textId="77777777" w:rsidR="002C3294" w:rsidRDefault="002C3294">
                            <w:pPr>
                              <w:pStyle w:val="a6"/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СОГЛАСОВАНО</w:t>
                            </w:r>
                          </w:p>
                          <w:p w14:paraId="635DE560" w14:textId="77777777" w:rsidR="002C3294" w:rsidRDefault="002C3294">
                            <w:pPr>
                              <w:pStyle w:val="a6"/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Руководитель охранной организации</w:t>
                            </w:r>
                          </w:p>
                          <w:p w14:paraId="2435871E" w14:textId="77777777" w:rsidR="002C3294" w:rsidRDefault="002C3294">
                            <w:pPr>
                              <w:pStyle w:val="a6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35CD6" id="Text Box 24" o:spid="_x0000_s1028" type="#_x0000_t202" style="position:absolute;margin-left:.65pt;margin-top:33pt;width:184.95pt;height:45pt;z-index:-251654144;visibility:visible;mso-wrap-style:square;mso-width-percent:0;mso-height-percent:0;mso-wrap-distance-left:0;mso-wrap-distance-top:33pt;mso-wrap-distance-right:0;mso-wrap-distance-bottom:4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" filled="f" stroked="f">
                <v:textbox inset="0,0,0,0">
                  <w:txbxContent>
                    <w:p w14:paraId="4453F153" w14:textId="77777777" w:rsidR="002C3294" w:rsidRDefault="002C3294">
                      <w:pPr>
                        <w:pStyle w:val="a6"/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СОГЛАСОВАНО</w:t>
                      </w:r>
                    </w:p>
                    <w:p w14:paraId="635DE560" w14:textId="77777777" w:rsidR="002C3294" w:rsidRDefault="002C3294">
                      <w:pPr>
                        <w:pStyle w:val="a6"/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Руководитель охранной организации</w:t>
                      </w:r>
                    </w:p>
                    <w:p w14:paraId="2435871E" w14:textId="77777777" w:rsidR="002C3294" w:rsidRDefault="002C3294">
                      <w:pPr>
                        <w:pStyle w:val="a6"/>
                        <w:pBdr>
                          <w:bottom w:val="single" w:sz="4" w:space="0" w:color="auto"/>
                        </w:pBdr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/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19100" distB="0" distL="0" distR="0" simplePos="0" relativeHeight="251663360" behindDoc="1" locked="0" layoutInCell="1" allowOverlap="1" wp14:anchorId="715D5F12" wp14:editId="6E3DBB81">
                <wp:simplePos x="0" y="0"/>
                <wp:positionH relativeFrom="margin">
                  <wp:posOffset>3763010</wp:posOffset>
                </wp:positionH>
                <wp:positionV relativeFrom="paragraph">
                  <wp:posOffset>419100</wp:posOffset>
                </wp:positionV>
                <wp:extent cx="2354580" cy="628650"/>
                <wp:effectExtent l="0" t="3175" r="1905" b="0"/>
                <wp:wrapTopAndBottom/>
                <wp:docPr id="2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F057E" w14:textId="77777777" w:rsidR="002C3294" w:rsidRDefault="002C3294">
                            <w:pPr>
                              <w:pStyle w:val="a6"/>
                              <w:shd w:val="clear" w:color="auto" w:fill="auto"/>
                              <w:spacing w:line="434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УТВЕРЖДАЮ</w:t>
                            </w:r>
                          </w:p>
                          <w:p w14:paraId="28D28CEA" w14:textId="77777777" w:rsidR="002C3294" w:rsidRDefault="002C3294">
                            <w:pPr>
                              <w:pStyle w:val="a6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spacing w:line="434" w:lineRule="auto"/>
                              <w:ind w:firstLine="0"/>
                              <w:jc w:val="both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Директор образовательной организации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br/>
                              <w:t>/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D5F12" id="Text Box 25" o:spid="_x0000_s1029" type="#_x0000_t202" style="position:absolute;margin-left:296.3pt;margin-top:33pt;width:185.4pt;height:49.5pt;z-index:-251653120;visibility:visible;mso-wrap-style:square;mso-width-percent:0;mso-height-percent:0;mso-wrap-distance-left:0;mso-wrap-distance-top:33pt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" filled="f" stroked="f">
                <v:textbox inset="0,0,0,0">
                  <w:txbxContent>
                    <w:p w14:paraId="2B8F057E" w14:textId="77777777" w:rsidR="002C3294" w:rsidRDefault="002C3294">
                      <w:pPr>
                        <w:pStyle w:val="a6"/>
                        <w:shd w:val="clear" w:color="auto" w:fill="auto"/>
                        <w:spacing w:line="434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УТВЕРЖДАЮ</w:t>
                      </w:r>
                    </w:p>
                    <w:p w14:paraId="28D28CEA" w14:textId="77777777" w:rsidR="002C3294" w:rsidRDefault="002C3294">
                      <w:pPr>
                        <w:pStyle w:val="a6"/>
                        <w:pBdr>
                          <w:bottom w:val="single" w:sz="4" w:space="0" w:color="auto"/>
                        </w:pBdr>
                        <w:shd w:val="clear" w:color="auto" w:fill="auto"/>
                        <w:spacing w:line="434" w:lineRule="auto"/>
                        <w:ind w:firstLine="0"/>
                        <w:jc w:val="both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Директор образовательной организации</w:t>
                      </w: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br/>
                        <w:t>/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65387D2" w14:textId="776CF90E" w:rsidR="002C3294" w:rsidRDefault="00DD19BD">
      <w:pPr>
        <w:spacing w:line="1" w:lineRule="exact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61533DF" wp14:editId="2B124850">
                <wp:simplePos x="0" y="0"/>
                <wp:positionH relativeFrom="margin">
                  <wp:posOffset>13970</wp:posOffset>
                </wp:positionH>
                <wp:positionV relativeFrom="paragraph">
                  <wp:posOffset>0</wp:posOffset>
                </wp:positionV>
                <wp:extent cx="1531620" cy="154305"/>
                <wp:effectExtent l="0" t="3810" r="1905" b="3810"/>
                <wp:wrapTopAndBottom/>
                <wp:docPr id="27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15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3184B6" w14:textId="77777777" w:rsidR="002C3294" w:rsidRDefault="002C3294">
                            <w:pPr>
                              <w:pStyle w:val="a6"/>
                              <w:shd w:val="clear" w:color="auto" w:fill="auto"/>
                              <w:tabs>
                                <w:tab w:val="left" w:leader="underscore" w:pos="495"/>
                                <w:tab w:val="left" w:leader="underscore" w:pos="1944"/>
                              </w:tabs>
                              <w:spacing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к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ab/>
                              <w:t>201_г.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533DF" id="Text Box 26" o:spid="_x0000_s1030" type="#_x0000_t202" style="position:absolute;margin-left:1.1pt;margin-top:0;width:120.6pt;height:12.15pt;z-index:-251652096;visibility:visible;mso-wrap-style:non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" filled="f" stroked="f">
                <v:textbox inset="0,0,0,0">
                  <w:txbxContent>
                    <w:p w14:paraId="083184B6" w14:textId="77777777" w:rsidR="002C3294" w:rsidRDefault="002C3294">
                      <w:pPr>
                        <w:pStyle w:val="a6"/>
                        <w:shd w:val="clear" w:color="auto" w:fill="auto"/>
                        <w:tabs>
                          <w:tab w:val="left" w:leader="underscore" w:pos="495"/>
                          <w:tab w:val="left" w:leader="underscore" w:pos="1944"/>
                        </w:tabs>
                        <w:spacing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к</w:t>
                      </w: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ab/>
                        <w:t>»</w:t>
                      </w: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ab/>
                        <w:t>201_г.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715" distB="0" distL="0" distR="0" simplePos="0" relativeHeight="251665408" behindDoc="1" locked="0" layoutInCell="1" allowOverlap="1" wp14:anchorId="1673AF15" wp14:editId="5C7EF75D">
                <wp:simplePos x="0" y="0"/>
                <wp:positionH relativeFrom="margin">
                  <wp:posOffset>3768725</wp:posOffset>
                </wp:positionH>
                <wp:positionV relativeFrom="paragraph">
                  <wp:posOffset>5715</wp:posOffset>
                </wp:positionV>
                <wp:extent cx="1531620" cy="148590"/>
                <wp:effectExtent l="1905" t="0" r="0" b="3810"/>
                <wp:wrapTopAndBottom/>
                <wp:docPr id="26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6FA359" w14:textId="77777777" w:rsidR="002C3294" w:rsidRDefault="002C3294">
                            <w:pPr>
                              <w:pStyle w:val="a6"/>
                              <w:shd w:val="clear" w:color="auto" w:fill="auto"/>
                              <w:tabs>
                                <w:tab w:val="left" w:leader="underscore" w:pos="504"/>
                                <w:tab w:val="left" w:leader="underscore" w:pos="1944"/>
                              </w:tabs>
                              <w:spacing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«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ab/>
                              <w:t>201_г.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3AF15" id="Text Box 27" o:spid="_x0000_s1031" type="#_x0000_t202" style="position:absolute;margin-left:296.75pt;margin-top:.45pt;width:120.6pt;height:11.7pt;z-index:-251651072;visibility:visible;mso-wrap-style:none;mso-width-percent:0;mso-height-percent:0;mso-wrap-distance-left:0;mso-wrap-distance-top:.45pt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" filled="f" stroked="f">
                <v:textbox inset="0,0,0,0">
                  <w:txbxContent>
                    <w:p w14:paraId="5F6FA359" w14:textId="77777777" w:rsidR="002C3294" w:rsidRDefault="002C3294">
                      <w:pPr>
                        <w:pStyle w:val="a6"/>
                        <w:shd w:val="clear" w:color="auto" w:fill="auto"/>
                        <w:tabs>
                          <w:tab w:val="left" w:leader="underscore" w:pos="504"/>
                          <w:tab w:val="left" w:leader="underscore" w:pos="1944"/>
                        </w:tabs>
                        <w:spacing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«</w:t>
                      </w: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ab/>
                        <w:t>»</w:t>
                      </w: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ab/>
                        <w:t>201_г.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D8E59FB" w14:textId="77777777" w:rsidR="002C3294" w:rsidRDefault="002C3294">
      <w:pPr>
        <w:pStyle w:val="a6"/>
        <w:shd w:val="clear" w:color="auto" w:fill="auto"/>
        <w:spacing w:after="40"/>
        <w:ind w:firstLine="0"/>
        <w:jc w:val="center"/>
      </w:pPr>
      <w:r>
        <w:rPr>
          <w:rStyle w:val="1"/>
          <w:b/>
          <w:bCs/>
          <w:color w:val="000000"/>
        </w:rPr>
        <w:t>ПОЛОЖЕНИЕ</w:t>
      </w:r>
    </w:p>
    <w:p w14:paraId="391ED218" w14:textId="77777777" w:rsidR="002C3294" w:rsidRDefault="002C3294">
      <w:pPr>
        <w:pStyle w:val="a6"/>
        <w:shd w:val="clear" w:color="auto" w:fill="auto"/>
        <w:spacing w:after="320"/>
        <w:ind w:firstLine="0"/>
        <w:jc w:val="center"/>
      </w:pPr>
      <w:r>
        <w:rPr>
          <w:rStyle w:val="1"/>
          <w:b/>
          <w:bCs/>
          <w:color w:val="000000"/>
        </w:rPr>
        <w:t>о пропускном и внутриобъектовом режимах в</w:t>
      </w:r>
      <w:r>
        <w:rPr>
          <w:rStyle w:val="1"/>
          <w:b/>
          <w:bCs/>
          <w:color w:val="000000"/>
        </w:rPr>
        <w:br/>
        <w:t>(наименование образовательной организации),</w:t>
      </w:r>
      <w:r>
        <w:rPr>
          <w:rStyle w:val="1"/>
          <w:b/>
          <w:bCs/>
          <w:color w:val="000000"/>
        </w:rPr>
        <w:br/>
        <w:t>обеспечение которых осуществляется (наименование охранной организации)</w:t>
      </w:r>
    </w:p>
    <w:p w14:paraId="6E6EA960" w14:textId="77777777" w:rsidR="002C3294" w:rsidRDefault="002C3294">
      <w:pPr>
        <w:pStyle w:val="a6"/>
        <w:numPr>
          <w:ilvl w:val="0"/>
          <w:numId w:val="7"/>
        </w:numPr>
        <w:shd w:val="clear" w:color="auto" w:fill="auto"/>
        <w:tabs>
          <w:tab w:val="left" w:pos="723"/>
        </w:tabs>
        <w:spacing w:after="40"/>
        <w:ind w:firstLine="520"/>
        <w:jc w:val="both"/>
      </w:pPr>
      <w:r>
        <w:rPr>
          <w:rStyle w:val="1"/>
          <w:b/>
          <w:bCs/>
          <w:color w:val="000000"/>
        </w:rPr>
        <w:t>Общие положения</w:t>
      </w:r>
    </w:p>
    <w:p w14:paraId="2664ACBB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87"/>
        </w:tabs>
        <w:ind w:firstLine="540"/>
        <w:jc w:val="both"/>
      </w:pPr>
      <w:r>
        <w:rPr>
          <w:rStyle w:val="1"/>
          <w:b/>
          <w:bCs/>
          <w:color w:val="000000"/>
        </w:rPr>
        <w:t>Положение разработано я соответствии с требованиями, изложеншми в нормативных документах От-</w:t>
      </w:r>
      <w:r>
        <w:rPr>
          <w:rStyle w:val="1"/>
          <w:b/>
          <w:bCs/>
          <w:color w:val="000000"/>
        </w:rPr>
        <w:br/>
        <w:t>дела (Управления. Департамента. Министерства) образования (наименование субъекта Российской Федерации)</w:t>
      </w:r>
      <w:r>
        <w:rPr>
          <w:rStyle w:val="1"/>
          <w:b/>
          <w:bCs/>
          <w:color w:val="000000"/>
        </w:rPr>
        <w:br/>
        <w:t>по вопросам обеспечения комплексной безопасности образовательных организаций, и устанавливает порядок до-</w:t>
      </w:r>
      <w:r>
        <w:rPr>
          <w:rStyle w:val="1"/>
          <w:b/>
          <w:bCs/>
          <w:color w:val="000000"/>
        </w:rPr>
        <w:br/>
        <w:t>пуска учащихся (воспитанников), сотрудников образовательной организации, посетителей на его территорию и в</w:t>
      </w:r>
      <w:r>
        <w:rPr>
          <w:rStyle w:val="1"/>
          <w:b/>
          <w:bCs/>
          <w:color w:val="000000"/>
        </w:rPr>
        <w:br/>
        <w:t>здания.</w:t>
      </w:r>
    </w:p>
    <w:p w14:paraId="7F43484A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Пропускной режим устанавливается 8 целях обеспечения прохода (выхода) учащихся (воспитанников),</w:t>
      </w:r>
      <w:r>
        <w:rPr>
          <w:rStyle w:val="1"/>
          <w:b/>
          <w:bCs/>
          <w:color w:val="000000"/>
        </w:rPr>
        <w:br/>
        <w:t>сотрудников и посетителей 8 здание образовательной организации, въезда (выезда) транспортных средств на тер-</w:t>
      </w:r>
      <w:r>
        <w:rPr>
          <w:rStyle w:val="1"/>
          <w:b/>
          <w:bCs/>
          <w:color w:val="000000"/>
        </w:rPr>
        <w:br/>
        <w:t>риторию образовательной организации, вноса (выноса) материальных ценностей, исключающих несанкциониро-</w:t>
      </w:r>
      <w:r>
        <w:rPr>
          <w:rStyle w:val="1"/>
          <w:b/>
          <w:bCs/>
          <w:color w:val="000000"/>
        </w:rPr>
        <w:br/>
        <w:t>ванное проникновение граждан, транспортных средств и посторонних предметов на территорию и в здание обра-</w:t>
      </w:r>
      <w:r>
        <w:rPr>
          <w:rStyle w:val="1"/>
          <w:b/>
          <w:bCs/>
          <w:color w:val="000000"/>
        </w:rPr>
        <w:br/>
        <w:t>зовательной организации.</w:t>
      </w:r>
    </w:p>
    <w:p w14:paraId="53392E3A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96"/>
        </w:tabs>
        <w:ind w:firstLine="540"/>
        <w:jc w:val="both"/>
      </w:pPr>
      <w:r>
        <w:rPr>
          <w:rStyle w:val="1"/>
          <w:b/>
          <w:bCs/>
          <w:color w:val="000000"/>
        </w:rPr>
        <w:t>Внутриобъектовый режим устанавливается в целях обеспечения мероприятий и правил, выпогыяемых</w:t>
      </w:r>
      <w:r>
        <w:rPr>
          <w:rStyle w:val="1"/>
          <w:b/>
          <w:bCs/>
          <w:color w:val="000000"/>
        </w:rPr>
        <w:br/>
        <w:t>лицами, находящимися на территории и в здании образовательной организации, в соответствии с требованиями</w:t>
      </w:r>
      <w:r>
        <w:rPr>
          <w:rStyle w:val="1"/>
          <w:b/>
          <w:bCs/>
          <w:color w:val="000000"/>
        </w:rPr>
        <w:br/>
        <w:t>внутреннего распорядка и пожарной безопасности.</w:t>
      </w:r>
    </w:p>
    <w:p w14:paraId="53AF3DE9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96"/>
        </w:tabs>
        <w:ind w:firstLine="540"/>
        <w:jc w:val="both"/>
      </w:pPr>
      <w:r>
        <w:rPr>
          <w:rStyle w:val="1"/>
          <w:b/>
          <w:bCs/>
          <w:color w:val="000000"/>
        </w:rPr>
        <w:t>Организация и контроль за соблюдением пропускного режима возлагаются на должностное лицо об-</w:t>
      </w:r>
      <w:r>
        <w:rPr>
          <w:rStyle w:val="1"/>
          <w:b/>
          <w:bCs/>
          <w:color w:val="000000"/>
        </w:rPr>
        <w:br/>
        <w:t>разовательной организации, на которое 8 соответствии с приказом руководителя образовательной организации</w:t>
      </w:r>
      <w:r>
        <w:rPr>
          <w:rStyle w:val="1"/>
          <w:b/>
          <w:bCs/>
          <w:color w:val="000000"/>
        </w:rPr>
        <w:br/>
        <w:t>возложена ответственность за безопасность, а его непосредственное выполнение — на охранников охранной орга-</w:t>
      </w:r>
      <w:r>
        <w:rPr>
          <w:rStyle w:val="1"/>
          <w:b/>
          <w:bCs/>
          <w:color w:val="000000"/>
        </w:rPr>
        <w:br/>
        <w:t>низации (работников по обеспечению охраны образовательных организаций), осуществляющих охранные функции</w:t>
      </w:r>
      <w:r>
        <w:rPr>
          <w:rStyle w:val="1"/>
          <w:b/>
          <w:bCs/>
          <w:color w:val="000000"/>
        </w:rPr>
        <w:br/>
        <w:t>на объекте (наименование объекта образования).</w:t>
      </w:r>
    </w:p>
    <w:p w14:paraId="04E7017E" w14:textId="77777777" w:rsidR="002C3294" w:rsidRDefault="002C3294">
      <w:pPr>
        <w:pStyle w:val="a6"/>
        <w:shd w:val="clear" w:color="auto" w:fill="auto"/>
        <w:ind w:firstLine="540"/>
        <w:jc w:val="both"/>
      </w:pPr>
      <w:r>
        <w:rPr>
          <w:rStyle w:val="1"/>
          <w:b/>
          <w:bCs/>
          <w:color w:val="000000"/>
        </w:rPr>
        <w:t>При необходимости в цепях организации и контроля за соблюдением пропускного и внутриобъектового режи-</w:t>
      </w:r>
      <w:r>
        <w:rPr>
          <w:rStyle w:val="1"/>
          <w:b/>
          <w:bCs/>
          <w:color w:val="000000"/>
        </w:rPr>
        <w:br/>
        <w:t>мов. а также учебно-воспитательного процесса и внутреннего распорядке дня из числа заместителей руководителя</w:t>
      </w:r>
      <w:r>
        <w:rPr>
          <w:rStyle w:val="1"/>
          <w:b/>
          <w:bCs/>
          <w:color w:val="000000"/>
        </w:rPr>
        <w:br/>
        <w:t>образовательной организации и сотрудников назначается дежурный администратор в соответствии с графиком.</w:t>
      </w:r>
    </w:p>
    <w:p w14:paraId="2D30FD31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Требования настоящего Положения распространяются в полном объеме на руководителей и сотрудников</w:t>
      </w:r>
      <w:r>
        <w:rPr>
          <w:rStyle w:val="1"/>
          <w:b/>
          <w:bCs/>
          <w:color w:val="000000"/>
        </w:rPr>
        <w:br/>
        <w:t>образовательной организации и доводятся до них под роспись, а на учащихся (воспитанников) распространяются</w:t>
      </w:r>
      <w:r>
        <w:rPr>
          <w:rStyle w:val="1"/>
          <w:b/>
          <w:bCs/>
          <w:color w:val="000000"/>
        </w:rPr>
        <w:br/>
        <w:t>в части, их касающейся.</w:t>
      </w:r>
    </w:p>
    <w:p w14:paraId="4B6E000A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Стационарные посты охраны (рабочие места охранника) оборудуются около главного входа в образо-</w:t>
      </w:r>
      <w:r>
        <w:rPr>
          <w:rStyle w:val="1"/>
          <w:b/>
          <w:bCs/>
          <w:color w:val="000000"/>
        </w:rPr>
        <w:br/>
        <w:t>вательную организацию (либо в ином установленном месте) и оснащаются пакетом документов по организации</w:t>
      </w:r>
      <w:r>
        <w:rPr>
          <w:rStyle w:val="1"/>
          <w:b/>
          <w:bCs/>
          <w:color w:val="000000"/>
        </w:rPr>
        <w:br/>
        <w:t>пропускного и внутриобъектового режимов, в том числе образцами пропусков, индикаторами технических средств</w:t>
      </w:r>
      <w:r>
        <w:rPr>
          <w:rStyle w:val="1"/>
          <w:b/>
          <w:bCs/>
          <w:color w:val="000000"/>
        </w:rPr>
        <w:br/>
        <w:t>охраны и постовой документацией.</w:t>
      </w:r>
    </w:p>
    <w:p w14:paraId="56046529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96"/>
        </w:tabs>
        <w:ind w:firstLine="540"/>
        <w:jc w:val="both"/>
      </w:pPr>
      <w:r>
        <w:rPr>
          <w:rStyle w:val="1"/>
          <w:b/>
          <w:bCs/>
          <w:color w:val="000000"/>
        </w:rPr>
        <w:t>Входные двери, запасные выходы оборудуются прочными запорами (замками) и (или) электромагнитны-</w:t>
      </w:r>
      <w:r>
        <w:rPr>
          <w:rStyle w:val="1"/>
          <w:b/>
          <w:bCs/>
          <w:color w:val="000000"/>
        </w:rPr>
        <w:br/>
        <w:t>ми замками с обеспечением поступления тревожного сигнала о несанкционированном открытии на стационарный</w:t>
      </w:r>
      <w:r>
        <w:rPr>
          <w:rStyle w:val="1"/>
          <w:b/>
          <w:bCs/>
          <w:color w:val="000000"/>
        </w:rPr>
        <w:br/>
        <w:t>пост охраны. Запасные выходы открываются с разрешения руководителя образовательной организации, лица, на</w:t>
      </w:r>
      <w:r>
        <w:rPr>
          <w:rStyle w:val="1"/>
          <w:b/>
          <w:bCs/>
          <w:color w:val="000000"/>
        </w:rPr>
        <w:br/>
        <w:t>которое в соответствии с приказом образовательной организации возложена ответственность за безопасность, а в</w:t>
      </w:r>
      <w:r>
        <w:rPr>
          <w:rStyle w:val="1"/>
          <w:b/>
          <w:bCs/>
          <w:color w:val="000000"/>
        </w:rPr>
        <w:br/>
        <w:t>их отсутствие — с разрешения дежурного администратора.</w:t>
      </w:r>
    </w:p>
    <w:p w14:paraId="01A9B475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85"/>
        </w:tabs>
        <w:spacing w:after="180"/>
        <w:ind w:firstLine="520"/>
        <w:jc w:val="both"/>
      </w:pPr>
      <w:r>
        <w:rPr>
          <w:rStyle w:val="1"/>
          <w:b/>
          <w:bCs/>
          <w:color w:val="000000"/>
        </w:rPr>
        <w:t>Эвакуационные выходы оборудуются лепсо открываемыми изнутри прочными запорами и замками.</w:t>
      </w:r>
    </w:p>
    <w:p w14:paraId="667CA8D2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spacing w:after="100" w:line="286" w:lineRule="auto"/>
        <w:ind w:firstLine="520"/>
        <w:jc w:val="both"/>
      </w:pPr>
      <w:r>
        <w:rPr>
          <w:rStyle w:val="1"/>
          <w:b/>
          <w:bCs/>
          <w:color w:val="000000"/>
        </w:rPr>
        <w:t>Все работы при строительстве зданий или реконструкции действующих помещений образовательной</w:t>
      </w:r>
      <w:r>
        <w:rPr>
          <w:rStyle w:val="1"/>
          <w:b/>
          <w:bCs/>
          <w:color w:val="000000"/>
        </w:rPr>
        <w:br/>
        <w:t>организации согласовываются с лицом, на которое в соответствии с приказом образовательной организации</w:t>
      </w:r>
      <w:r>
        <w:rPr>
          <w:rStyle w:val="1"/>
          <w:b/>
          <w:bCs/>
          <w:color w:val="000000"/>
        </w:rPr>
        <w:br/>
        <w:t>возложена ответственность за безопасность, с обязательным информированием руководства охранной органи-</w:t>
      </w:r>
      <w:r>
        <w:rPr>
          <w:rStyle w:val="1"/>
          <w:b/>
          <w:bCs/>
          <w:color w:val="000000"/>
        </w:rPr>
        <w:br/>
        <w:t>зации.</w:t>
      </w:r>
    </w:p>
    <w:p w14:paraId="57656298" w14:textId="77777777" w:rsidR="002C3294" w:rsidRDefault="002C3294">
      <w:pPr>
        <w:pStyle w:val="a6"/>
        <w:numPr>
          <w:ilvl w:val="0"/>
          <w:numId w:val="7"/>
        </w:numPr>
        <w:shd w:val="clear" w:color="auto" w:fill="auto"/>
        <w:tabs>
          <w:tab w:val="left" w:pos="750"/>
        </w:tabs>
        <w:ind w:firstLine="520"/>
        <w:jc w:val="both"/>
      </w:pPr>
      <w:r>
        <w:rPr>
          <w:rStyle w:val="1"/>
          <w:b/>
          <w:bCs/>
          <w:color w:val="000000"/>
        </w:rPr>
        <w:t>Порядок пропуска (прохода) в здания и на территорию учащихся (воспитанников), сотрудников</w:t>
      </w:r>
    </w:p>
    <w:p w14:paraId="67845282" w14:textId="77777777" w:rsidR="002C3294" w:rsidRDefault="002C3294">
      <w:pPr>
        <w:pStyle w:val="a6"/>
        <w:shd w:val="clear" w:color="auto" w:fill="auto"/>
        <w:spacing w:after="40"/>
        <w:ind w:firstLine="520"/>
        <w:jc w:val="both"/>
      </w:pPr>
      <w:r>
        <w:rPr>
          <w:rStyle w:val="1"/>
          <w:b/>
          <w:bCs/>
          <w:color w:val="000000"/>
        </w:rPr>
        <w:t>и иных посетителей</w:t>
      </w:r>
    </w:p>
    <w:p w14:paraId="5A5E37A4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69"/>
        </w:tabs>
        <w:ind w:firstLine="520"/>
        <w:jc w:val="both"/>
      </w:pPr>
      <w:r>
        <w:rPr>
          <w:rStyle w:val="1"/>
          <w:b/>
          <w:bCs/>
          <w:color w:val="000000"/>
        </w:rPr>
        <w:t>Проход в здание образовательной организации и выход из нее осуществляются только через стационар-</w:t>
      </w:r>
      <w:r>
        <w:rPr>
          <w:rStyle w:val="1"/>
          <w:b/>
          <w:bCs/>
          <w:color w:val="000000"/>
        </w:rPr>
        <w:br/>
        <w:t>ный пост охраны.</w:t>
      </w:r>
    </w:p>
    <w:p w14:paraId="6B89766D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При необходимости в раздел включается пункт с расписанием открытия(закрытия) дверей центрального вхо-</w:t>
      </w:r>
      <w:r>
        <w:rPr>
          <w:rStyle w:val="1"/>
          <w:b/>
          <w:bCs/>
          <w:color w:val="000000"/>
        </w:rPr>
        <w:br/>
        <w:t>да и калиток для прохода на территорию.</w:t>
      </w:r>
    </w:p>
    <w:p w14:paraId="13912A5D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87"/>
        </w:tabs>
        <w:ind w:firstLine="520"/>
        <w:jc w:val="both"/>
      </w:pPr>
      <w:r>
        <w:rPr>
          <w:rStyle w:val="1"/>
          <w:b/>
          <w:bCs/>
          <w:color w:val="000000"/>
        </w:rPr>
        <w:t>Учащиеся (воспитанники) допускаются в здание образовательной организации в установленное распо-</w:t>
      </w:r>
      <w:r>
        <w:rPr>
          <w:rStyle w:val="1"/>
          <w:b/>
          <w:bCs/>
          <w:color w:val="000000"/>
        </w:rPr>
        <w:br/>
        <w:t>рядком время по спискам классов (групп). Учащиеся, прибьвшие вне установленного времени, допускаются в</w:t>
      </w:r>
      <w:r>
        <w:rPr>
          <w:rStyle w:val="1"/>
          <w:b/>
          <w:bCs/>
          <w:color w:val="000000"/>
        </w:rPr>
        <w:br/>
        <w:t>образовательную организацию с разрешения руководителя образовательной организации либо дежурного адми-</w:t>
      </w:r>
      <w:r>
        <w:rPr>
          <w:rStyle w:val="1"/>
          <w:b/>
          <w:bCs/>
          <w:color w:val="000000"/>
        </w:rPr>
        <w:br/>
        <w:t>нистратора.</w:t>
      </w:r>
    </w:p>
    <w:p w14:paraId="4312E184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96"/>
        </w:tabs>
        <w:ind w:firstLine="520"/>
        <w:jc w:val="both"/>
      </w:pPr>
      <w:r>
        <w:rPr>
          <w:rStyle w:val="1"/>
          <w:b/>
          <w:bCs/>
          <w:color w:val="000000"/>
        </w:rPr>
        <w:t>Массовый пропуск учащихся (воспитанников) в здание образовательной организации осуществляется до</w:t>
      </w:r>
      <w:r>
        <w:rPr>
          <w:rStyle w:val="1"/>
          <w:b/>
          <w:bCs/>
          <w:color w:val="000000"/>
        </w:rPr>
        <w:br/>
        <w:t>начала занятий, после их окончания или на переменах. В период проведения занятий учащиеся допускаются в об-</w:t>
      </w:r>
      <w:r>
        <w:rPr>
          <w:rStyle w:val="1"/>
          <w:b/>
          <w:bCs/>
          <w:color w:val="000000"/>
        </w:rPr>
        <w:br/>
        <w:t>разовательную организацию и выходят с разрешения лица, на которое в соответствии с приказом образовательной</w:t>
      </w:r>
      <w:r>
        <w:rPr>
          <w:rStyle w:val="1"/>
          <w:b/>
          <w:bCs/>
          <w:color w:val="000000"/>
        </w:rPr>
        <w:br/>
        <w:t>организации возложена ответственность за безопасность, или дежурного администратора.</w:t>
      </w:r>
    </w:p>
    <w:p w14:paraId="4662537A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20"/>
        <w:jc w:val="both"/>
      </w:pPr>
      <w:r>
        <w:rPr>
          <w:rStyle w:val="1"/>
          <w:b/>
          <w:bCs/>
          <w:color w:val="000000"/>
        </w:rPr>
        <w:t>Сотрудники образовательной организации допускаются в здание по пропускам либо по спискам, заверен-</w:t>
      </w:r>
      <w:r>
        <w:rPr>
          <w:rStyle w:val="1"/>
          <w:b/>
          <w:bCs/>
          <w:color w:val="000000"/>
        </w:rPr>
        <w:br/>
        <w:t>ным подписью руководителя и печатью образовательной организации, при предъявлении документа, удостоверя-</w:t>
      </w:r>
      <w:r>
        <w:rPr>
          <w:rStyle w:val="1"/>
          <w:b/>
          <w:bCs/>
          <w:color w:val="000000"/>
        </w:rPr>
        <w:br/>
        <w:t>ющего личность.</w:t>
      </w:r>
    </w:p>
    <w:p w14:paraId="452956F2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20"/>
        <w:jc w:val="both"/>
      </w:pPr>
      <w:r>
        <w:rPr>
          <w:rStyle w:val="1"/>
          <w:b/>
          <w:bCs/>
          <w:color w:val="000000"/>
        </w:rPr>
        <w:t>В нерабочее время, праздничные и выходные дни беспрепятственно допускаются в здание и на террито-</w:t>
      </w:r>
      <w:r>
        <w:rPr>
          <w:rStyle w:val="1"/>
          <w:b/>
          <w:bCs/>
          <w:color w:val="000000"/>
        </w:rPr>
        <w:br/>
        <w:t>рию образовательной организации: руководитель образовательной организации, лицо, на которое в соответствии с</w:t>
      </w:r>
      <w:r>
        <w:rPr>
          <w:rStyle w:val="1"/>
          <w:b/>
          <w:bCs/>
          <w:color w:val="000000"/>
        </w:rPr>
        <w:br/>
        <w:t>приказом образовательной организации возложена ответственность за безопасность, иные сотрудники, имеющие</w:t>
      </w:r>
      <w:r>
        <w:rPr>
          <w:rStyle w:val="1"/>
          <w:b/>
          <w:bCs/>
          <w:color w:val="000000"/>
        </w:rPr>
        <w:br/>
        <w:t>право круглосуточного посещения в соответствии с приказом по образовательной организации. Другие сотрудники,</w:t>
      </w:r>
      <w:r>
        <w:rPr>
          <w:rStyle w:val="1"/>
          <w:b/>
          <w:bCs/>
          <w:color w:val="000000"/>
        </w:rPr>
        <w:br/>
        <w:t>которым по роду работы необходимо быть 8 образовательной организации в нерабочее время, праздничные и вы-</w:t>
      </w:r>
      <w:r>
        <w:rPr>
          <w:rStyle w:val="1"/>
          <w:b/>
          <w:bCs/>
          <w:color w:val="000000"/>
        </w:rPr>
        <w:br/>
        <w:t>ходные дни. допускаются на основании служебной записки, заверенной руководителем образовательной органи-</w:t>
      </w:r>
      <w:r>
        <w:rPr>
          <w:rStyle w:val="1"/>
          <w:b/>
          <w:bCs/>
          <w:color w:val="000000"/>
        </w:rPr>
        <w:br/>
        <w:t>зации или лицом, на которое в соответствии с приказом образовательной организации возложена ответственность</w:t>
      </w:r>
      <w:r>
        <w:rPr>
          <w:rStyle w:val="1"/>
          <w:b/>
          <w:bCs/>
          <w:color w:val="000000"/>
        </w:rPr>
        <w:br/>
        <w:t>за безопасность.</w:t>
      </w:r>
    </w:p>
    <w:p w14:paraId="5DF963C5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20"/>
        <w:jc w:val="both"/>
      </w:pPr>
      <w:r>
        <w:rPr>
          <w:rStyle w:val="1"/>
          <w:b/>
          <w:bCs/>
          <w:color w:val="000000"/>
        </w:rPr>
        <w:t>При проведении родительских собраний, праздничных мероприятий классные руководители передают</w:t>
      </w:r>
      <w:r>
        <w:rPr>
          <w:rStyle w:val="1"/>
          <w:b/>
          <w:bCs/>
          <w:color w:val="000000"/>
        </w:rPr>
        <w:br/>
        <w:t>работнику охранной организации списки посетителей, заверенные подписью руководителя и печатью образова-</w:t>
      </w:r>
      <w:r>
        <w:rPr>
          <w:rStyle w:val="1"/>
          <w:b/>
          <w:bCs/>
          <w:color w:val="000000"/>
        </w:rPr>
        <w:br/>
        <w:t>тельной организации. Посетители из числа родителей (законных представителей) учащихся (воспитанников) могут</w:t>
      </w:r>
      <w:r>
        <w:rPr>
          <w:rStyle w:val="1"/>
          <w:b/>
          <w:bCs/>
          <w:color w:val="000000"/>
        </w:rPr>
        <w:br/>
        <w:t>быть допущены в образовательную организацию при предъявлении пропуска их ребенка, являющегося учащимся</w:t>
      </w:r>
      <w:r>
        <w:rPr>
          <w:rStyle w:val="1"/>
          <w:b/>
          <w:bCs/>
          <w:color w:val="000000"/>
        </w:rPr>
        <w:br/>
        <w:t>(воспитанником) образовательной организации, и документа, удостоверяющего личность.</w:t>
      </w:r>
    </w:p>
    <w:p w14:paraId="43755EF3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20"/>
        <w:jc w:val="both"/>
      </w:pPr>
      <w:r>
        <w:rPr>
          <w:rStyle w:val="1"/>
          <w:b/>
          <w:bCs/>
          <w:color w:val="000000"/>
        </w:rPr>
        <w:t>Посетители из числа родителей (законных представителей) учащихся (воспитанников) ожидают своих</w:t>
      </w:r>
      <w:r>
        <w:rPr>
          <w:rStyle w:val="1"/>
          <w:b/>
          <w:bCs/>
          <w:color w:val="000000"/>
        </w:rPr>
        <w:br/>
        <w:t>детей за пределами здания образовательной организации, на его территории либо в специально отведенных для</w:t>
      </w:r>
      <w:r>
        <w:rPr>
          <w:rStyle w:val="1"/>
          <w:b/>
          <w:bCs/>
          <w:color w:val="000000"/>
        </w:rPr>
        <w:br/>
        <w:t>этого местах ожидания. В отдельных случаях они могут находиться в здании образовательной организации 8 от-</w:t>
      </w:r>
      <w:r>
        <w:rPr>
          <w:rStyle w:val="1"/>
          <w:b/>
          <w:bCs/>
          <w:color w:val="000000"/>
        </w:rPr>
        <w:br/>
        <w:t>веденном месте, в вестибюле с разрешения руководителя образовательной организации или лица, на которое в</w:t>
      </w:r>
      <w:r>
        <w:rPr>
          <w:rStyle w:val="1"/>
          <w:b/>
          <w:bCs/>
          <w:color w:val="000000"/>
        </w:rPr>
        <w:br/>
        <w:t>соответствии с приказом образоватегъной организации возложена ответственность за безопасность, либо дежур-</w:t>
      </w:r>
      <w:r>
        <w:rPr>
          <w:rStyle w:val="1"/>
          <w:b/>
          <w:bCs/>
          <w:color w:val="000000"/>
        </w:rPr>
        <w:br/>
        <w:t>ного администратора.</w:t>
      </w:r>
    </w:p>
    <w:p w14:paraId="08C856B7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20"/>
        <w:jc w:val="both"/>
      </w:pPr>
      <w:r>
        <w:rPr>
          <w:rStyle w:val="1"/>
          <w:b/>
          <w:bCs/>
          <w:color w:val="000000"/>
        </w:rPr>
        <w:t>Члены кружков и других групп для проведения внеклассных и внеурочных мероприятий допускаются в</w:t>
      </w:r>
      <w:r>
        <w:rPr>
          <w:rStyle w:val="1"/>
          <w:b/>
          <w:bCs/>
          <w:color w:val="000000"/>
        </w:rPr>
        <w:br/>
        <w:t>образовательную организацию при предъявлении пропусков 8 соответствии с расписанием занятий и стеками,</w:t>
      </w:r>
      <w:r>
        <w:rPr>
          <w:rStyle w:val="1"/>
          <w:b/>
          <w:bCs/>
          <w:color w:val="000000"/>
        </w:rPr>
        <w:br/>
        <w:t>заверенными руководителем образовательной организации, лица, на которое 8 соответствии с приказом образова-</w:t>
      </w:r>
      <w:r>
        <w:rPr>
          <w:rStyle w:val="1"/>
          <w:b/>
          <w:bCs/>
          <w:color w:val="000000"/>
        </w:rPr>
        <w:br/>
        <w:t>тельной организации возложена ответственность за безопасность.</w:t>
      </w:r>
    </w:p>
    <w:p w14:paraId="08B35412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96"/>
        </w:tabs>
        <w:ind w:firstLine="520"/>
        <w:jc w:val="both"/>
      </w:pPr>
      <w:r>
        <w:rPr>
          <w:rStyle w:val="1"/>
          <w:b/>
          <w:bCs/>
          <w:color w:val="000000"/>
        </w:rPr>
        <w:t>Посетители, не связанные с образовательным процессом, посещающие образовательную организацию</w:t>
      </w:r>
      <w:r>
        <w:rPr>
          <w:rStyle w:val="1"/>
          <w:b/>
          <w:bCs/>
          <w:color w:val="000000"/>
        </w:rPr>
        <w:br/>
        <w:t>по служебной необходимости либо при проведении массовых мероприятий, пропускаются при предъявлении доку-</w:t>
      </w:r>
      <w:r>
        <w:rPr>
          <w:rStyle w:val="1"/>
          <w:b/>
          <w:bCs/>
          <w:color w:val="000000"/>
        </w:rPr>
        <w:br/>
        <w:t>мента. удостоверяющего личность, по согласованию с руководителем образовательной организации либо с лицом,</w:t>
      </w:r>
      <w:r>
        <w:rPr>
          <w:rStyle w:val="1"/>
          <w:b/>
          <w:bCs/>
          <w:color w:val="000000"/>
        </w:rPr>
        <w:br/>
        <w:t>на которое в соответствии с приказом образовательной организации возложена ответственность за безопасность.</w:t>
      </w:r>
    </w:p>
    <w:p w14:paraId="62ACE2BF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95"/>
        </w:tabs>
        <w:ind w:firstLine="520"/>
        <w:jc w:val="both"/>
      </w:pPr>
      <w:r>
        <w:rPr>
          <w:rStyle w:val="1"/>
          <w:b/>
          <w:bCs/>
          <w:color w:val="000000"/>
        </w:rPr>
        <w:t>Посетители, не желающие проходить регистрацию или не имеющие документа, удостоверяющего лич-</w:t>
      </w:r>
      <w:r>
        <w:rPr>
          <w:rStyle w:val="1"/>
          <w:b/>
          <w:bCs/>
          <w:color w:val="000000"/>
        </w:rPr>
        <w:br/>
        <w:t>ность. с мотивированной ссылкой на Положение о пропускном и внутриобъектовом режимах, в образовательную</w:t>
      </w:r>
      <w:r>
        <w:rPr>
          <w:rStyle w:val="1"/>
          <w:b/>
          <w:bCs/>
          <w:color w:val="000000"/>
        </w:rPr>
        <w:br/>
        <w:t>организацию не допускаются. При необходимости им предоставляется возможность ознакомиться с копией Поло-</w:t>
      </w:r>
      <w:r>
        <w:rPr>
          <w:rStyle w:val="1"/>
          <w:b/>
          <w:bCs/>
          <w:color w:val="000000"/>
        </w:rPr>
        <w:br/>
        <w:t>жения о пропускном и внутриобъектовом режимах, находящейся на стационарном посту охраны.</w:t>
      </w:r>
    </w:p>
    <w:p w14:paraId="1D8399AC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95"/>
        </w:tabs>
        <w:ind w:firstLine="520"/>
        <w:jc w:val="both"/>
      </w:pPr>
      <w:r>
        <w:rPr>
          <w:rStyle w:val="1"/>
          <w:b/>
          <w:bCs/>
          <w:color w:val="000000"/>
        </w:rPr>
        <w:t>Документом, удостоверяющим личность, для прохода на территорию образовательной организации мо-</w:t>
      </w:r>
      <w:r>
        <w:rPr>
          <w:rStyle w:val="1"/>
          <w:b/>
          <w:bCs/>
          <w:color w:val="000000"/>
        </w:rPr>
        <w:br/>
        <w:t>гут являться:</w:t>
      </w:r>
    </w:p>
    <w:p w14:paraId="5CAB1E9E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паспорт гражданина Российской Федерации или другого государства (для иностранных граждан);</w:t>
      </w:r>
    </w:p>
    <w:p w14:paraId="2BC28A03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ind w:firstLine="520"/>
        <w:jc w:val="both"/>
      </w:pPr>
      <w:r>
        <w:rPr>
          <w:rStyle w:val="1"/>
          <w:b/>
          <w:bCs/>
          <w:color w:val="000000"/>
        </w:rPr>
        <w:t>заграничный паспорт гражданина Российской Федерации или другого государства (для иностранных граж-</w:t>
      </w:r>
      <w:r>
        <w:rPr>
          <w:rStyle w:val="1"/>
          <w:b/>
          <w:bCs/>
          <w:color w:val="000000"/>
        </w:rPr>
        <w:br/>
        <w:t>дан);</w:t>
      </w:r>
    </w:p>
    <w:p w14:paraId="61355D2B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- военный билет гражданина Российской Федерации:</w:t>
      </w:r>
    </w:p>
    <w:p w14:paraId="574430C8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20"/>
        <w:jc w:val="both"/>
      </w:pPr>
      <w:r>
        <w:rPr>
          <w:rStyle w:val="1"/>
          <w:b/>
          <w:bCs/>
          <w:color w:val="000000"/>
        </w:rPr>
        <w:t>удостоверение личности офицера, прапорщика, мичмана либо военнослужащего Вооруженных сил или</w:t>
      </w:r>
      <w:r>
        <w:rPr>
          <w:rStyle w:val="1"/>
          <w:b/>
          <w:bCs/>
          <w:color w:val="000000"/>
        </w:rPr>
        <w:br/>
        <w:t>иных государственных военизированных структур Российской Федерации:</w:t>
      </w:r>
    </w:p>
    <w:p w14:paraId="6E1053A7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водительское удостоверение гражданина Российской Федерации.</w:t>
      </w:r>
    </w:p>
    <w:p w14:paraId="03661632" w14:textId="77777777" w:rsidR="002C3294" w:rsidRDefault="002C3294">
      <w:pPr>
        <w:pStyle w:val="a6"/>
        <w:shd w:val="clear" w:color="auto" w:fill="auto"/>
        <w:spacing w:line="286" w:lineRule="auto"/>
        <w:ind w:firstLine="540"/>
        <w:jc w:val="both"/>
      </w:pPr>
      <w:r>
        <w:rPr>
          <w:rStyle w:val="1"/>
          <w:b/>
          <w:bCs/>
          <w:color w:val="000000"/>
        </w:rPr>
        <w:t>Данный перечень документов мажет быть расширен или сокращен в зависимости от специфики охраняемого</w:t>
      </w:r>
      <w:r>
        <w:rPr>
          <w:rStyle w:val="1"/>
          <w:b/>
          <w:bCs/>
          <w:color w:val="000000"/>
        </w:rPr>
        <w:br/>
        <w:t>объекта.</w:t>
      </w:r>
    </w:p>
    <w:p w14:paraId="7E6E3E9F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95"/>
        </w:tabs>
        <w:spacing w:after="100" w:line="286" w:lineRule="auto"/>
        <w:ind w:firstLine="540"/>
        <w:jc w:val="both"/>
      </w:pPr>
      <w:r>
        <w:rPr>
          <w:rStyle w:val="1"/>
          <w:b/>
          <w:bCs/>
          <w:color w:val="000000"/>
        </w:rPr>
        <w:t>Должностные лица органов государственной власти допускаются в образовательную организацию на</w:t>
      </w:r>
      <w:r>
        <w:rPr>
          <w:rStyle w:val="1"/>
          <w:b/>
          <w:bCs/>
          <w:color w:val="000000"/>
        </w:rPr>
        <w:br/>
        <w:t>основании служебных документов и (или) удостоверений личности в соответствии с требованиями федерального</w:t>
      </w:r>
      <w:r>
        <w:rPr>
          <w:rStyle w:val="1"/>
          <w:b/>
          <w:bCs/>
          <w:color w:val="000000"/>
        </w:rPr>
        <w:br/>
        <w:t>законодательства.</w:t>
      </w:r>
    </w:p>
    <w:p w14:paraId="66655E62" w14:textId="77777777" w:rsidR="002C3294" w:rsidRDefault="002C3294">
      <w:pPr>
        <w:pStyle w:val="a6"/>
        <w:numPr>
          <w:ilvl w:val="0"/>
          <w:numId w:val="7"/>
        </w:numPr>
        <w:shd w:val="clear" w:color="auto" w:fill="auto"/>
        <w:tabs>
          <w:tab w:val="left" w:pos="750"/>
        </w:tabs>
        <w:spacing w:after="40"/>
        <w:ind w:firstLine="520"/>
        <w:jc w:val="both"/>
      </w:pPr>
      <w:r>
        <w:rPr>
          <w:rStyle w:val="1"/>
          <w:b/>
          <w:bCs/>
          <w:color w:val="000000"/>
        </w:rPr>
        <w:t>Порядок и правила соблюдения внутриобъектового режима</w:t>
      </w:r>
    </w:p>
    <w:p w14:paraId="59E2C2EC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87"/>
        </w:tabs>
        <w:ind w:firstLine="540"/>
        <w:jc w:val="both"/>
      </w:pPr>
      <w:r>
        <w:rPr>
          <w:rStyle w:val="1"/>
          <w:b/>
          <w:bCs/>
          <w:color w:val="000000"/>
        </w:rPr>
        <w:t>В соответствии с правилами внутреннего распорядка дня находиться в здании образовательной органи-</w:t>
      </w:r>
      <w:r>
        <w:rPr>
          <w:rStyle w:val="1"/>
          <w:b/>
          <w:bCs/>
          <w:color w:val="000000"/>
        </w:rPr>
        <w:br/>
        <w:t>зации разрешено лицам, категория которых определена на основании приказов по образовательной организации,</w:t>
      </w:r>
      <w:r>
        <w:rPr>
          <w:rStyle w:val="1"/>
          <w:b/>
          <w:bCs/>
          <w:color w:val="000000"/>
        </w:rPr>
        <w:br/>
        <w:t>отдельных списков или выданных им пропусков.</w:t>
      </w:r>
    </w:p>
    <w:p w14:paraId="6B5CB218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96"/>
        </w:tabs>
        <w:ind w:firstLine="540"/>
        <w:jc w:val="both"/>
      </w:pPr>
      <w:r>
        <w:rPr>
          <w:rStyle w:val="1"/>
          <w:b/>
          <w:bCs/>
          <w:color w:val="000000"/>
        </w:rPr>
        <w:t>В целях обеспечения пожарной безопасности обучающиеся, воспитанники, сотрудники, посетители обя-</w:t>
      </w:r>
      <w:r>
        <w:rPr>
          <w:rStyle w:val="1"/>
          <w:b/>
          <w:bCs/>
          <w:color w:val="000000"/>
        </w:rPr>
        <w:br/>
        <w:t>заны соблюдать требования инструкции о мерах пожарной безопасности в здании образовательной организации</w:t>
      </w:r>
      <w:r>
        <w:rPr>
          <w:rStyle w:val="1"/>
          <w:b/>
          <w:bCs/>
          <w:color w:val="000000"/>
        </w:rPr>
        <w:br/>
        <w:t>и на ее территории.</w:t>
      </w:r>
    </w:p>
    <w:p w14:paraId="5E29452B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3"/>
        </w:tabs>
        <w:ind w:firstLine="520"/>
        <w:jc w:val="both"/>
      </w:pPr>
      <w:r>
        <w:rPr>
          <w:rStyle w:val="1"/>
          <w:b/>
          <w:bCs/>
          <w:color w:val="000000"/>
        </w:rPr>
        <w:t>В помещениях и на территории образовательной организации запрещено:</w:t>
      </w:r>
    </w:p>
    <w:p w14:paraId="704F6599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40"/>
        <w:jc w:val="both"/>
      </w:pPr>
      <w:r>
        <w:rPr>
          <w:rStyle w:val="1"/>
          <w:b/>
          <w:bCs/>
          <w:color w:val="000000"/>
        </w:rPr>
        <w:t>нарушать установленные правила учебно-воспитательного процесса и внутреннего распорядка дня обра-</w:t>
      </w:r>
      <w:r>
        <w:rPr>
          <w:rStyle w:val="1"/>
          <w:b/>
          <w:bCs/>
          <w:color w:val="000000"/>
        </w:rPr>
        <w:br/>
        <w:t>зовательной организации:</w:t>
      </w:r>
    </w:p>
    <w:p w14:paraId="30F99CC3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нарушать правила противопожарной безопасности;</w:t>
      </w:r>
    </w:p>
    <w:p w14:paraId="72FFBA2E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40"/>
        <w:jc w:val="both"/>
      </w:pPr>
      <w:r>
        <w:rPr>
          <w:rStyle w:val="1"/>
          <w:b/>
          <w:bCs/>
          <w:color w:val="000000"/>
        </w:rPr>
        <w:t>загромождать территорию, основные и запасные выходы, лестничные площадки, подвальные и чердачные</w:t>
      </w:r>
      <w:r>
        <w:rPr>
          <w:rStyle w:val="1"/>
          <w:b/>
          <w:bCs/>
          <w:color w:val="000000"/>
        </w:rPr>
        <w:br/>
        <w:t>помещения строительными и другими материалами, предметами, которые затрудняют эвакуацию людей, матери-</w:t>
      </w:r>
      <w:r>
        <w:rPr>
          <w:rStyle w:val="1"/>
          <w:b/>
          <w:bCs/>
          <w:color w:val="000000"/>
        </w:rPr>
        <w:br/>
        <w:t>альных целостей и препятствуют ликвидации возгораний, а также способствуют закладке взрывных устройств;</w:t>
      </w:r>
    </w:p>
    <w:p w14:paraId="579672A4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ind w:firstLine="540"/>
        <w:jc w:val="both"/>
      </w:pPr>
      <w:r>
        <w:rPr>
          <w:rStyle w:val="1"/>
          <w:b/>
          <w:bCs/>
          <w:color w:val="000000"/>
        </w:rPr>
        <w:t>совершать действия, нарушающие установленные режимы функционирования инженерно-технических</w:t>
      </w:r>
      <w:r>
        <w:rPr>
          <w:rStyle w:val="1"/>
          <w:b/>
          <w:bCs/>
          <w:color w:val="000000"/>
        </w:rPr>
        <w:br/>
        <w:t>средств охраны и пожарной сигнализации;</w:t>
      </w:r>
    </w:p>
    <w:p w14:paraId="41B8E834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40"/>
        <w:jc w:val="both"/>
      </w:pPr>
      <w:r>
        <w:rPr>
          <w:rStyle w:val="1"/>
          <w:b/>
          <w:bCs/>
          <w:color w:val="000000"/>
        </w:rPr>
        <w:t>находиться в состоянии алкогольного и наркотического опьянения, а также потреблять спиртосодержащую</w:t>
      </w:r>
      <w:r>
        <w:rPr>
          <w:rStyle w:val="1"/>
          <w:b/>
          <w:bCs/>
          <w:color w:val="000000"/>
        </w:rPr>
        <w:br/>
        <w:t>продукцию, наркотические и иные психотропные вещества:</w:t>
      </w:r>
    </w:p>
    <w:p w14:paraId="6DB0D892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курить, в том числе электронные сигареты:</w:t>
      </w:r>
    </w:p>
    <w:p w14:paraId="34715665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выгуливать собак и других опасных животных.</w:t>
      </w:r>
    </w:p>
    <w:p w14:paraId="7B0C362E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При необходимости данный перечень может быть дополнен иными пунктами.</w:t>
      </w:r>
    </w:p>
    <w:p w14:paraId="1E878C95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Все помещения образовательной организации закрепляются за ответственными лицами согласно ут-</w:t>
      </w:r>
      <w:r>
        <w:rPr>
          <w:rStyle w:val="1"/>
          <w:b/>
          <w:bCs/>
          <w:color w:val="000000"/>
        </w:rPr>
        <w:br/>
        <w:t>вержденным руководителем спискам. Ответственные лица должны следить за чистотой помещений, противопо-</w:t>
      </w:r>
      <w:r>
        <w:rPr>
          <w:rStyle w:val="1"/>
          <w:b/>
          <w:bCs/>
          <w:color w:val="000000"/>
        </w:rPr>
        <w:br/>
        <w:t>жарной и электробезопасностью, по окончании рабочего дня закрывать окна, двери.</w:t>
      </w:r>
    </w:p>
    <w:p w14:paraId="5128EBFF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Ключи от всех помещений хранятся на стационарном посту охраны (рабочем месте охранника). Ключи от</w:t>
      </w:r>
      <w:r>
        <w:rPr>
          <w:rStyle w:val="1"/>
          <w:b/>
          <w:bCs/>
          <w:color w:val="000000"/>
        </w:rPr>
        <w:br/>
        <w:t>отдельных помещений (кабинетов директора, финансовой части) хранятся на стационарном посту охраны (рабо-</w:t>
      </w:r>
      <w:r>
        <w:rPr>
          <w:rStyle w:val="1"/>
          <w:b/>
          <w:bCs/>
          <w:color w:val="000000"/>
        </w:rPr>
        <w:br/>
        <w:t>чем месте охранника) в опечатанных тубусах.</w:t>
      </w:r>
    </w:p>
    <w:p w14:paraId="29F2747F" w14:textId="77777777" w:rsidR="002C3294" w:rsidRDefault="002C3294">
      <w:pPr>
        <w:pStyle w:val="a6"/>
        <w:numPr>
          <w:ilvl w:val="0"/>
          <w:numId w:val="7"/>
        </w:numPr>
        <w:shd w:val="clear" w:color="auto" w:fill="auto"/>
        <w:tabs>
          <w:tab w:val="left" w:pos="743"/>
        </w:tabs>
        <w:ind w:firstLine="540"/>
        <w:jc w:val="both"/>
      </w:pPr>
      <w:r>
        <w:rPr>
          <w:rStyle w:val="1"/>
          <w:b/>
          <w:bCs/>
          <w:color w:val="000000"/>
        </w:rPr>
        <w:t>Порядок допуска на территорию транспортных средств 4.1 Допуск автотранспортных средств на террито-</w:t>
      </w:r>
      <w:r>
        <w:rPr>
          <w:rStyle w:val="1"/>
          <w:b/>
          <w:bCs/>
          <w:color w:val="000000"/>
        </w:rPr>
        <w:br/>
        <w:t>рию образовательной организации осуществляется с разрешения руководителя образовательной организации или</w:t>
      </w:r>
      <w:r>
        <w:rPr>
          <w:rStyle w:val="1"/>
          <w:b/>
          <w:bCs/>
          <w:color w:val="000000"/>
        </w:rPr>
        <w:br/>
        <w:t>лица, на которое в соответствии с приказом образовательной организации возложена ответственность за безопас-</w:t>
      </w:r>
      <w:r>
        <w:rPr>
          <w:rStyle w:val="1"/>
          <w:b/>
          <w:bCs/>
          <w:color w:val="000000"/>
        </w:rPr>
        <w:br/>
        <w:t>ность.</w:t>
      </w:r>
    </w:p>
    <w:p w14:paraId="556C0454" w14:textId="77777777" w:rsidR="002C3294" w:rsidRDefault="002C3294">
      <w:pPr>
        <w:pStyle w:val="a6"/>
        <w:numPr>
          <w:ilvl w:val="0"/>
          <w:numId w:val="8"/>
        </w:numPr>
        <w:shd w:val="clear" w:color="auto" w:fill="auto"/>
        <w:tabs>
          <w:tab w:val="left" w:pos="896"/>
        </w:tabs>
        <w:ind w:firstLine="540"/>
        <w:jc w:val="both"/>
      </w:pPr>
      <w:r>
        <w:rPr>
          <w:rStyle w:val="1"/>
          <w:b/>
          <w:bCs/>
          <w:color w:val="000000"/>
        </w:rPr>
        <w:t>При ввозе автотранспортом на территорию образовательной организации имущества (материальных</w:t>
      </w:r>
      <w:r>
        <w:rPr>
          <w:rStyle w:val="1"/>
          <w:b/>
          <w:bCs/>
          <w:color w:val="000000"/>
        </w:rPr>
        <w:br/>
        <w:t>ценностей) охранником образовательной организации (работником по обеспечению охраны образовательных ор-</w:t>
      </w:r>
      <w:r>
        <w:rPr>
          <w:rStyle w:val="1"/>
          <w:b/>
          <w:bCs/>
          <w:color w:val="000000"/>
        </w:rPr>
        <w:br/>
        <w:t>ганизаций) осуществляется осмотр, исключающий ввоз запрещенных предметов.</w:t>
      </w:r>
    </w:p>
    <w:p w14:paraId="2BEEDC57" w14:textId="77777777" w:rsidR="002C3294" w:rsidRDefault="002C3294">
      <w:pPr>
        <w:pStyle w:val="a6"/>
        <w:shd w:val="clear" w:color="auto" w:fill="auto"/>
        <w:ind w:firstLine="540"/>
        <w:jc w:val="both"/>
      </w:pPr>
      <w:r>
        <w:rPr>
          <w:rStyle w:val="1"/>
          <w:b/>
          <w:bCs/>
          <w:color w:val="000000"/>
        </w:rPr>
        <w:t>Машины централизованных перевозок допускаются на территорию образовательной организации на осно-</w:t>
      </w:r>
      <w:r>
        <w:rPr>
          <w:rStyle w:val="1"/>
          <w:b/>
          <w:bCs/>
          <w:color w:val="000000"/>
        </w:rPr>
        <w:br/>
        <w:t>вании списков, заверенных руководителем образовательной организации или лицом, на которое в соответствии с</w:t>
      </w:r>
      <w:r>
        <w:rPr>
          <w:rStyle w:val="1"/>
          <w:b/>
          <w:bCs/>
          <w:color w:val="000000"/>
        </w:rPr>
        <w:br/>
        <w:t>приказом образовательной организации возложена ответственность за безопасность.</w:t>
      </w:r>
    </w:p>
    <w:p w14:paraId="0587B692" w14:textId="77777777" w:rsidR="002C3294" w:rsidRDefault="002C3294">
      <w:pPr>
        <w:pStyle w:val="a6"/>
        <w:numPr>
          <w:ilvl w:val="0"/>
          <w:numId w:val="8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Движение автотранспорта по территории образовательной организации разрешается со схоростью не бо-</w:t>
      </w:r>
      <w:r>
        <w:rPr>
          <w:rStyle w:val="1"/>
          <w:b/>
          <w:bCs/>
          <w:color w:val="000000"/>
        </w:rPr>
        <w:br/>
        <w:t>лее 5 км/ч. Парковка автомашин, доставивших материальные ценности или продукты, осуществляется у запасного</w:t>
      </w:r>
      <w:r>
        <w:rPr>
          <w:rStyle w:val="1"/>
          <w:b/>
          <w:bCs/>
          <w:color w:val="000000"/>
        </w:rPr>
        <w:br/>
        <w:t>выхода с соблюдением всех мер безопасности и правил дорожного движения.</w:t>
      </w:r>
    </w:p>
    <w:p w14:paraId="4273C506" w14:textId="77777777" w:rsidR="002C3294" w:rsidRDefault="002C3294">
      <w:pPr>
        <w:pStyle w:val="a6"/>
        <w:numPr>
          <w:ilvl w:val="0"/>
          <w:numId w:val="8"/>
        </w:numPr>
        <w:shd w:val="clear" w:color="auto" w:fill="auto"/>
        <w:tabs>
          <w:tab w:val="left" w:pos="896"/>
        </w:tabs>
        <w:ind w:firstLine="540"/>
        <w:jc w:val="both"/>
      </w:pPr>
      <w:r>
        <w:rPr>
          <w:rStyle w:val="1"/>
          <w:b/>
          <w:bCs/>
          <w:color w:val="000000"/>
        </w:rPr>
        <w:t>Пожарные машины, автотранспорт аварийных бригад, машины скорой помощи допускаются на террито-</w:t>
      </w:r>
      <w:r>
        <w:rPr>
          <w:rStyle w:val="1"/>
          <w:b/>
          <w:bCs/>
          <w:color w:val="000000"/>
        </w:rPr>
        <w:br/>
        <w:t>рию образовательной организации беспрепятственно. В последующем, после ликвидации аварии (пожара, оказа-</w:t>
      </w:r>
      <w:r>
        <w:rPr>
          <w:rStyle w:val="1"/>
          <w:b/>
          <w:bCs/>
          <w:color w:val="000000"/>
        </w:rPr>
        <w:br/>
        <w:t>ния медицинской помощи), в «Книге допуска автотранспортных средств» осуществляется запись о фактическом</w:t>
      </w:r>
      <w:r>
        <w:rPr>
          <w:rStyle w:val="1"/>
          <w:b/>
          <w:bCs/>
          <w:color w:val="000000"/>
        </w:rPr>
        <w:br/>
        <w:t>времени въезда-выезда автотранспорта.</w:t>
      </w:r>
    </w:p>
    <w:p w14:paraId="6E5A43AE" w14:textId="77777777" w:rsidR="002C3294" w:rsidRDefault="002C3294">
      <w:pPr>
        <w:pStyle w:val="a6"/>
        <w:numPr>
          <w:ilvl w:val="0"/>
          <w:numId w:val="8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При допуске на территорию образовательной организации автотранспортных средств охранник образова-</w:t>
      </w:r>
      <w:r>
        <w:rPr>
          <w:rStyle w:val="1"/>
          <w:b/>
          <w:bCs/>
          <w:color w:val="000000"/>
        </w:rPr>
        <w:br/>
        <w:t>тельной организации (работник по обеспечению охраны образовательных организаций) предупреждает водителя о</w:t>
      </w:r>
      <w:r>
        <w:rPr>
          <w:rStyle w:val="1"/>
          <w:b/>
          <w:bCs/>
          <w:color w:val="000000"/>
        </w:rPr>
        <w:br/>
        <w:t>соблюдении мер безопасности при движении по территории образовательной организации.</w:t>
      </w:r>
    </w:p>
    <w:p w14:paraId="17E35583" w14:textId="77777777" w:rsidR="002C3294" w:rsidRDefault="002C3294">
      <w:pPr>
        <w:pStyle w:val="a6"/>
        <w:shd w:val="clear" w:color="auto" w:fill="auto"/>
        <w:ind w:firstLine="540"/>
        <w:jc w:val="both"/>
      </w:pPr>
      <w:r>
        <w:rPr>
          <w:rStyle w:val="1"/>
          <w:b/>
          <w:bCs/>
          <w:color w:val="000000"/>
        </w:rPr>
        <w:t>При необходимости данный перечень может быть дополнен иными пунктами, в том числе о запрете осущест-</w:t>
      </w:r>
      <w:r>
        <w:rPr>
          <w:rStyle w:val="1"/>
          <w:b/>
          <w:bCs/>
          <w:color w:val="000000"/>
        </w:rPr>
        <w:br/>
        <w:t>влять парковку личного транспорта на территории образовательной организации.</w:t>
      </w:r>
    </w:p>
    <w:p w14:paraId="07543A44" w14:textId="77777777" w:rsidR="002C3294" w:rsidRDefault="002C3294">
      <w:pPr>
        <w:pStyle w:val="a6"/>
        <w:numPr>
          <w:ilvl w:val="0"/>
          <w:numId w:val="8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Во всех случаях, не указанных в данном Положении либо вызывающих вопросы, касающиеся порядка</w:t>
      </w:r>
      <w:r>
        <w:rPr>
          <w:rStyle w:val="1"/>
          <w:b/>
          <w:bCs/>
          <w:color w:val="000000"/>
        </w:rPr>
        <w:br/>
        <w:t>допуска на территорию транспортных средств, охранники образовательной организации (работники по обе-</w:t>
      </w:r>
      <w:r>
        <w:rPr>
          <w:rStyle w:val="1"/>
          <w:b/>
          <w:bCs/>
          <w:color w:val="000000"/>
        </w:rPr>
        <w:br/>
        <w:t>спечению охраны образовательных организаций) руководствуются указаниями руководителя образовательной</w:t>
      </w:r>
      <w:r>
        <w:rPr>
          <w:rStyle w:val="1"/>
          <w:b/>
          <w:bCs/>
          <w:color w:val="000000"/>
        </w:rPr>
        <w:br/>
        <w:t>организации или лица, на которое в соответствии с приказом образовательной организации возложена ответ-</w:t>
      </w:r>
      <w:r>
        <w:rPr>
          <w:rStyle w:val="1"/>
          <w:b/>
          <w:bCs/>
          <w:color w:val="000000"/>
        </w:rPr>
        <w:br/>
        <w:t>ственность за безопасность. В этом случав полученные устные указания фиксируются в рабочем журнале объ-</w:t>
      </w:r>
      <w:r>
        <w:rPr>
          <w:rStyle w:val="1"/>
          <w:b/>
          <w:bCs/>
          <w:color w:val="000000"/>
        </w:rPr>
        <w:br/>
        <w:t>екта охраны.</w:t>
      </w:r>
    </w:p>
    <w:p w14:paraId="454BF49B" w14:textId="77777777" w:rsidR="002C3294" w:rsidRDefault="002C3294">
      <w:pPr>
        <w:pStyle w:val="a6"/>
        <w:numPr>
          <w:ilvl w:val="0"/>
          <w:numId w:val="7"/>
        </w:numPr>
        <w:shd w:val="clear" w:color="auto" w:fill="auto"/>
        <w:tabs>
          <w:tab w:val="left" w:pos="741"/>
        </w:tabs>
        <w:spacing w:after="60" w:line="276" w:lineRule="auto"/>
        <w:ind w:firstLine="520"/>
      </w:pPr>
      <w:r>
        <w:rPr>
          <w:rStyle w:val="1"/>
          <w:b/>
          <w:bCs/>
          <w:color w:val="000000"/>
        </w:rPr>
        <w:t>Порядок вноса (выноса), ввоза (вывоза) материальных ценностей</w:t>
      </w:r>
    </w:p>
    <w:p w14:paraId="0DF3B71A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69"/>
        </w:tabs>
        <w:spacing w:line="276" w:lineRule="auto"/>
        <w:ind w:firstLine="520"/>
        <w:jc w:val="both"/>
      </w:pPr>
      <w:r>
        <w:rPr>
          <w:rStyle w:val="1"/>
          <w:b/>
          <w:bCs/>
          <w:color w:val="000000"/>
        </w:rPr>
        <w:t>Имущество (материальные ценности) выносятся из здания образовательной организации на основании</w:t>
      </w:r>
      <w:r>
        <w:rPr>
          <w:rStyle w:val="1"/>
          <w:b/>
          <w:bCs/>
          <w:color w:val="000000"/>
        </w:rPr>
        <w:br/>
        <w:t>служебной записки, заверенной лицом, на которое в соответствии с приказом образовательной организации воз-</w:t>
      </w:r>
      <w:r>
        <w:rPr>
          <w:rStyle w:val="1"/>
          <w:b/>
          <w:bCs/>
          <w:color w:val="000000"/>
        </w:rPr>
        <w:br/>
        <w:t>ложена ответственность за безопасность.</w:t>
      </w:r>
    </w:p>
    <w:p w14:paraId="59C41D49" w14:textId="77777777" w:rsidR="002C3294" w:rsidRDefault="002C3294">
      <w:pPr>
        <w:pStyle w:val="a6"/>
        <w:numPr>
          <w:ilvl w:val="1"/>
          <w:numId w:val="7"/>
        </w:numPr>
        <w:shd w:val="clear" w:color="auto" w:fill="auto"/>
        <w:tabs>
          <w:tab w:val="left" w:pos="887"/>
        </w:tabs>
        <w:spacing w:line="276" w:lineRule="auto"/>
        <w:ind w:firstLine="520"/>
        <w:jc w:val="both"/>
      </w:pPr>
      <w:r>
        <w:rPr>
          <w:rStyle w:val="1"/>
          <w:b/>
          <w:bCs/>
          <w:color w:val="000000"/>
        </w:rPr>
        <w:t>Крупногабаритные предметы (ящики, коробки, ручная кладь и т. п.) проносятся в здание только после</w:t>
      </w:r>
      <w:r>
        <w:rPr>
          <w:rStyle w:val="1"/>
          <w:b/>
          <w:bCs/>
          <w:color w:val="000000"/>
        </w:rPr>
        <w:br/>
        <w:t>проведенного осмотра охранником образовательной организации (работником по обеспечению охраны образова-</w:t>
      </w:r>
      <w:r>
        <w:rPr>
          <w:rStyle w:val="1"/>
          <w:b/>
          <w:bCs/>
          <w:color w:val="000000"/>
        </w:rPr>
        <w:br/>
        <w:t>тельных организаций), исключающего пронос запрещенных предметов.</w:t>
      </w:r>
    </w:p>
    <w:p w14:paraId="53A4663D" w14:textId="77777777" w:rsidR="002C3294" w:rsidRDefault="002C3294">
      <w:pPr>
        <w:pStyle w:val="a6"/>
        <w:shd w:val="clear" w:color="auto" w:fill="auto"/>
        <w:spacing w:line="276" w:lineRule="auto"/>
        <w:ind w:firstLine="520"/>
        <w:jc w:val="both"/>
      </w:pPr>
      <w:r>
        <w:rPr>
          <w:rStyle w:val="1"/>
          <w:b/>
          <w:bCs/>
          <w:color w:val="000000"/>
        </w:rPr>
        <w:t>В случае возникновения подозрений в попытке вноса (выноса) запрещенных предметов, а также выноса</w:t>
      </w:r>
      <w:r>
        <w:rPr>
          <w:rStyle w:val="1"/>
          <w:b/>
          <w:bCs/>
          <w:color w:val="000000"/>
        </w:rPr>
        <w:br/>
        <w:t>имущества (материальных ценностей) посетителями, в том числе учащимися, с их согласия они могут быть под-</w:t>
      </w:r>
      <w:r>
        <w:rPr>
          <w:rStyle w:val="1"/>
          <w:b/>
          <w:bCs/>
          <w:color w:val="000000"/>
        </w:rPr>
        <w:br/>
        <w:t>вергнуты внешнему техническому обследованию с применением стационарного или ручного металлодетектора</w:t>
      </w:r>
      <w:r>
        <w:rPr>
          <w:rStyle w:val="1"/>
          <w:b/>
          <w:bCs/>
          <w:color w:val="000000"/>
        </w:rPr>
        <w:br/>
        <w:t>или иных ТСО-индикаторов.</w:t>
      </w:r>
    </w:p>
    <w:p w14:paraId="64F32180" w14:textId="77777777" w:rsidR="002C3294" w:rsidRDefault="002C3294">
      <w:pPr>
        <w:pStyle w:val="a6"/>
        <w:shd w:val="clear" w:color="auto" w:fill="auto"/>
        <w:spacing w:line="276" w:lineRule="auto"/>
        <w:ind w:firstLine="520"/>
        <w:jc w:val="both"/>
        <w:sectPr w:rsidR="002C3294">
          <w:headerReference w:type="even" r:id="rId30"/>
          <w:headerReference w:type="default" r:id="rId31"/>
          <w:footerReference w:type="even" r:id="rId32"/>
          <w:footerReference w:type="default" r:id="rId33"/>
          <w:type w:val="continuous"/>
          <w:pgSz w:w="11900" w:h="16840"/>
          <w:pgMar w:top="1618" w:right="1100" w:bottom="1705" w:left="1088" w:header="0" w:footer="3" w:gutter="0"/>
          <w:cols w:space="720"/>
          <w:noEndnote/>
          <w:docGrid w:linePitch="360"/>
        </w:sectPr>
      </w:pPr>
      <w:r>
        <w:rPr>
          <w:rStyle w:val="1"/>
          <w:b/>
          <w:bCs/>
          <w:color w:val="000000"/>
        </w:rPr>
        <w:t>В случае отказа посетителя от проведения осмотра вносимых (выносимых) предметов охранник образова-</w:t>
      </w:r>
      <w:r>
        <w:rPr>
          <w:rStyle w:val="1"/>
          <w:b/>
          <w:bCs/>
          <w:color w:val="000000"/>
        </w:rPr>
        <w:br/>
        <w:t>тельной организации (работник по обеспечению охраны образовательных организаций) вызывает дежурного адми-</w:t>
      </w:r>
      <w:r>
        <w:rPr>
          <w:rStyle w:val="1"/>
          <w:b/>
          <w:bCs/>
          <w:color w:val="000000"/>
        </w:rPr>
        <w:br/>
        <w:t>нистратора и действует согласно требованиям своей должностной инструкции.</w:t>
      </w:r>
    </w:p>
    <w:p w14:paraId="5E59288E" w14:textId="77777777" w:rsidR="002C3294" w:rsidRDefault="002C3294">
      <w:pPr>
        <w:pStyle w:val="a6"/>
        <w:shd w:val="clear" w:color="auto" w:fill="auto"/>
        <w:spacing w:after="680"/>
        <w:ind w:firstLine="0"/>
        <w:jc w:val="center"/>
      </w:pPr>
      <w:r>
        <w:rPr>
          <w:rStyle w:val="1"/>
          <w:b/>
          <w:bCs/>
          <w:color w:val="000000"/>
        </w:rPr>
        <w:t>Приложение Б</w:t>
      </w:r>
      <w:r>
        <w:rPr>
          <w:rStyle w:val="1"/>
          <w:b/>
          <w:bCs/>
          <w:color w:val="000000"/>
        </w:rPr>
        <w:br/>
        <w:t>(рекомендуемое)</w:t>
      </w:r>
    </w:p>
    <w:p w14:paraId="1D75AF7F" w14:textId="77777777" w:rsidR="002C3294" w:rsidRDefault="002C3294">
      <w:pPr>
        <w:pStyle w:val="a6"/>
        <w:shd w:val="clear" w:color="auto" w:fill="auto"/>
        <w:spacing w:line="305" w:lineRule="auto"/>
        <w:ind w:firstLine="0"/>
        <w:jc w:val="center"/>
      </w:pPr>
      <w:r>
        <w:rPr>
          <w:rStyle w:val="1"/>
          <w:b/>
          <w:bCs/>
          <w:color w:val="000000"/>
        </w:rPr>
        <w:t>ТИПОВАЯ ДОЛЖНОСТНАЯ ИНСТРУКЦИЯ</w:t>
      </w:r>
      <w:r>
        <w:rPr>
          <w:rStyle w:val="1"/>
          <w:b/>
          <w:bCs/>
          <w:color w:val="000000"/>
        </w:rPr>
        <w:br/>
        <w:t>охранника образовательной организации (работника по обеспечению охраны</w:t>
      </w:r>
      <w:r>
        <w:rPr>
          <w:rStyle w:val="1"/>
          <w:b/>
          <w:bCs/>
          <w:color w:val="000000"/>
        </w:rPr>
        <w:br/>
        <w:t>образовательной организации) на объекте охраны</w:t>
      </w:r>
    </w:p>
    <w:p w14:paraId="46DA61CB" w14:textId="20C21D7E" w:rsidR="002C3294" w:rsidRDefault="00DD19BD">
      <w:pPr>
        <w:spacing w:line="1" w:lineRule="exact"/>
        <w:rPr>
          <w:color w:val="auto"/>
        </w:rPr>
      </w:pPr>
      <w:r>
        <w:rPr>
          <w:noProof/>
        </w:rPr>
        <mc:AlternateContent>
          <mc:Choice Requires="wps">
            <w:drawing>
              <wp:anchor distT="381000" distB="0" distL="0" distR="0" simplePos="0" relativeHeight="251666432" behindDoc="1" locked="0" layoutInCell="1" allowOverlap="1" wp14:anchorId="6F106D87" wp14:editId="45106366">
                <wp:simplePos x="0" y="0"/>
                <wp:positionH relativeFrom="margin">
                  <wp:posOffset>11430</wp:posOffset>
                </wp:positionH>
                <wp:positionV relativeFrom="paragraph">
                  <wp:posOffset>381000</wp:posOffset>
                </wp:positionV>
                <wp:extent cx="2348865" cy="571500"/>
                <wp:effectExtent l="0" t="0" r="3810" b="0"/>
                <wp:wrapTopAndBottom/>
                <wp:docPr id="2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886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93411" w14:textId="77777777" w:rsidR="002C3294" w:rsidRDefault="002C3294">
                            <w:pPr>
                              <w:pStyle w:val="a6"/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УТВЕРЖДАЮ</w:t>
                            </w:r>
                          </w:p>
                          <w:p w14:paraId="3A9F46DE" w14:textId="77777777" w:rsidR="002C3294" w:rsidRDefault="002C3294">
                            <w:pPr>
                              <w:pStyle w:val="a6"/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Руководитель охранной организации</w:t>
                            </w:r>
                          </w:p>
                          <w:p w14:paraId="0B6E928F" w14:textId="77777777" w:rsidR="002C3294" w:rsidRDefault="002C3294">
                            <w:pPr>
                              <w:pStyle w:val="a6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106D87" id="Text Box 28" o:spid="_x0000_s1032" type="#_x0000_t202" style="position:absolute;margin-left:.9pt;margin-top:30pt;width:184.95pt;height:45pt;z-index:-251650048;visibility:visible;mso-wrap-style:square;mso-width-percent:0;mso-height-percent:0;mso-wrap-distance-left:0;mso-wrap-distance-top:30pt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" filled="f" stroked="f">
                <v:textbox inset="0,0,0,0">
                  <w:txbxContent>
                    <w:p w14:paraId="50893411" w14:textId="77777777" w:rsidR="002C3294" w:rsidRDefault="002C3294">
                      <w:pPr>
                        <w:pStyle w:val="a6"/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УТВЕРЖДАЮ</w:t>
                      </w:r>
                    </w:p>
                    <w:p w14:paraId="3A9F46DE" w14:textId="77777777" w:rsidR="002C3294" w:rsidRDefault="002C3294">
                      <w:pPr>
                        <w:pStyle w:val="a6"/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Руководитель охранной организации</w:t>
                      </w:r>
                    </w:p>
                    <w:p w14:paraId="0B6E928F" w14:textId="77777777" w:rsidR="002C3294" w:rsidRDefault="002C3294">
                      <w:pPr>
                        <w:pStyle w:val="a6"/>
                        <w:pBdr>
                          <w:bottom w:val="single" w:sz="4" w:space="0" w:color="auto"/>
                        </w:pBdr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i/>
                          <w:iCs/>
                          <w:color w:val="000000"/>
                        </w:rPr>
                        <w:t>I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81000" distB="0" distL="0" distR="0" simplePos="0" relativeHeight="251667456" behindDoc="1" locked="0" layoutInCell="1" allowOverlap="1" wp14:anchorId="6446B705" wp14:editId="4E91F2C4">
                <wp:simplePos x="0" y="0"/>
                <wp:positionH relativeFrom="margin">
                  <wp:posOffset>3766185</wp:posOffset>
                </wp:positionH>
                <wp:positionV relativeFrom="paragraph">
                  <wp:posOffset>381000</wp:posOffset>
                </wp:positionV>
                <wp:extent cx="2354580" cy="571500"/>
                <wp:effectExtent l="1905" t="0" r="0" b="0"/>
                <wp:wrapTopAndBottom/>
                <wp:docPr id="2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45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E3A52A" w14:textId="77777777" w:rsidR="002C3294" w:rsidRDefault="002C3294">
                            <w:pPr>
                              <w:pStyle w:val="a6"/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СОГЛАСОВАНО</w:t>
                            </w:r>
                          </w:p>
                          <w:p w14:paraId="1F440278" w14:textId="77777777" w:rsidR="002C3294" w:rsidRDefault="002C3294">
                            <w:pPr>
                              <w:pStyle w:val="a6"/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Директор образовательной организации</w:t>
                            </w:r>
                          </w:p>
                          <w:p w14:paraId="0F1F70A4" w14:textId="77777777" w:rsidR="002C3294" w:rsidRDefault="002C3294">
                            <w:pPr>
                              <w:pStyle w:val="a6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spacing w:after="140"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6B705" id="Text Box 29" o:spid="_x0000_s1033" type="#_x0000_t202" style="position:absolute;margin-left:296.55pt;margin-top:30pt;width:185.4pt;height:45pt;z-index:-251649024;visibility:visible;mso-wrap-style:square;mso-width-percent:0;mso-height-percent:0;mso-wrap-distance-left:0;mso-wrap-distance-top:30pt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" filled="f" stroked="f">
                <v:textbox inset="0,0,0,0">
                  <w:txbxContent>
                    <w:p w14:paraId="13E3A52A" w14:textId="77777777" w:rsidR="002C3294" w:rsidRDefault="002C3294">
                      <w:pPr>
                        <w:pStyle w:val="a6"/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СОГЛАСОВАНО</w:t>
                      </w:r>
                    </w:p>
                    <w:p w14:paraId="1F440278" w14:textId="77777777" w:rsidR="002C3294" w:rsidRDefault="002C3294">
                      <w:pPr>
                        <w:pStyle w:val="a6"/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Директор образовательной организации</w:t>
                      </w:r>
                    </w:p>
                    <w:p w14:paraId="0F1F70A4" w14:textId="77777777" w:rsidR="002C3294" w:rsidRDefault="002C3294">
                      <w:pPr>
                        <w:pStyle w:val="a6"/>
                        <w:pBdr>
                          <w:bottom w:val="single" w:sz="4" w:space="0" w:color="auto"/>
                        </w:pBdr>
                        <w:shd w:val="clear" w:color="auto" w:fill="auto"/>
                        <w:spacing w:after="140"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i/>
                          <w:iCs/>
                          <w:color w:val="000000"/>
                        </w:rPr>
                        <w:t>I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2E68D9A" w14:textId="4C262699" w:rsidR="002C3294" w:rsidRDefault="00DD19BD">
      <w:pPr>
        <w:spacing w:line="1" w:lineRule="exact"/>
        <w:rPr>
          <w:color w:val="auto"/>
        </w:rPr>
      </w:pPr>
      <w:r>
        <w:rPr>
          <w:noProof/>
        </w:rPr>
        <mc:AlternateContent>
          <mc:Choice Requires="wps">
            <w:drawing>
              <wp:anchor distT="50800" distB="0" distL="0" distR="0" simplePos="0" relativeHeight="251668480" behindDoc="1" locked="0" layoutInCell="1" allowOverlap="1" wp14:anchorId="07E83913" wp14:editId="419D572D">
                <wp:simplePos x="0" y="0"/>
                <wp:positionH relativeFrom="margin">
                  <wp:posOffset>17145</wp:posOffset>
                </wp:positionH>
                <wp:positionV relativeFrom="paragraph">
                  <wp:posOffset>50800</wp:posOffset>
                </wp:positionV>
                <wp:extent cx="1531620" cy="154305"/>
                <wp:effectExtent l="0" t="0" r="0" b="0"/>
                <wp:wrapTopAndBottom/>
                <wp:docPr id="23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15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61CF7" w14:textId="77777777" w:rsidR="002C3294" w:rsidRDefault="002C3294">
                            <w:pPr>
                              <w:pStyle w:val="a6"/>
                              <w:shd w:val="clear" w:color="auto" w:fill="auto"/>
                              <w:tabs>
                                <w:tab w:val="left" w:leader="underscore" w:pos="495"/>
                                <w:tab w:val="left" w:leader="underscore" w:pos="1944"/>
                              </w:tabs>
                              <w:spacing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к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201_г.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83913" id="Text Box 30" o:spid="_x0000_s1034" type="#_x0000_t202" style="position:absolute;margin-left:1.35pt;margin-top:4pt;width:120.6pt;height:12.15pt;z-index:-251648000;visibility:visible;mso-wrap-style:none;mso-width-percent:0;mso-height-percent:0;mso-wrap-distance-left:0;mso-wrap-distance-top:4pt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" filled="f" stroked="f">
                <v:textbox inset="0,0,0,0">
                  <w:txbxContent>
                    <w:p w14:paraId="26461CF7" w14:textId="77777777" w:rsidR="002C3294" w:rsidRDefault="002C3294">
                      <w:pPr>
                        <w:pStyle w:val="a6"/>
                        <w:shd w:val="clear" w:color="auto" w:fill="auto"/>
                        <w:tabs>
                          <w:tab w:val="left" w:leader="underscore" w:pos="495"/>
                          <w:tab w:val="left" w:leader="underscore" w:pos="1944"/>
                        </w:tabs>
                        <w:spacing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i/>
                          <w:iCs/>
                          <w:color w:val="000000"/>
                        </w:rPr>
                        <w:t>к</w:t>
                      </w:r>
                      <w:r>
                        <w:rPr>
                          <w:rStyle w:val="1"/>
                          <w:b/>
                          <w:bCs/>
                          <w:i/>
                          <w:iCs/>
                          <w:color w:val="000000"/>
                        </w:rPr>
                        <w:tab/>
                        <w:t>»</w:t>
                      </w:r>
                      <w:r>
                        <w:rPr>
                          <w:rStyle w:val="1"/>
                          <w:b/>
                          <w:bCs/>
                          <w:i/>
                          <w:iCs/>
                          <w:color w:val="000000"/>
                        </w:rPr>
                        <w:tab/>
                      </w: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201_г.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6515" distB="0" distL="0" distR="0" simplePos="0" relativeHeight="251669504" behindDoc="1" locked="0" layoutInCell="1" allowOverlap="1" wp14:anchorId="72E243D9" wp14:editId="717CB4CE">
                <wp:simplePos x="0" y="0"/>
                <wp:positionH relativeFrom="margin">
                  <wp:posOffset>3771900</wp:posOffset>
                </wp:positionH>
                <wp:positionV relativeFrom="paragraph">
                  <wp:posOffset>56515</wp:posOffset>
                </wp:positionV>
                <wp:extent cx="1531620" cy="148590"/>
                <wp:effectExtent l="0" t="0" r="3810" b="0"/>
                <wp:wrapTopAndBottom/>
                <wp:docPr id="22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F44CAA" w14:textId="77777777" w:rsidR="002C3294" w:rsidRDefault="002C3294">
                            <w:pPr>
                              <w:pStyle w:val="a6"/>
                              <w:shd w:val="clear" w:color="auto" w:fill="auto"/>
                              <w:tabs>
                                <w:tab w:val="left" w:leader="underscore" w:pos="504"/>
                                <w:tab w:val="left" w:leader="underscore" w:pos="1944"/>
                              </w:tabs>
                              <w:spacing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«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ab/>
                              <w:t>»</w:t>
                            </w: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ab/>
                              <w:t>201_г.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243D9" id="Text Box 31" o:spid="_x0000_s1035" type="#_x0000_t202" style="position:absolute;margin-left:297pt;margin-top:4.45pt;width:120.6pt;height:11.7pt;z-index:-251646976;visibility:visible;mso-wrap-style:none;mso-width-percent:0;mso-height-percent:0;mso-wrap-distance-left:0;mso-wrap-distance-top:4.45pt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" filled="f" stroked="f">
                <v:textbox inset="0,0,0,0">
                  <w:txbxContent>
                    <w:p w14:paraId="14F44CAA" w14:textId="77777777" w:rsidR="002C3294" w:rsidRDefault="002C3294">
                      <w:pPr>
                        <w:pStyle w:val="a6"/>
                        <w:shd w:val="clear" w:color="auto" w:fill="auto"/>
                        <w:tabs>
                          <w:tab w:val="left" w:leader="underscore" w:pos="504"/>
                          <w:tab w:val="left" w:leader="underscore" w:pos="1944"/>
                        </w:tabs>
                        <w:spacing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«</w:t>
                      </w: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ab/>
                        <w:t>»</w:t>
                      </w: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ab/>
                        <w:t>201_г.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1D31328" w14:textId="77777777" w:rsidR="002C3294" w:rsidRDefault="002C3294">
      <w:pPr>
        <w:pStyle w:val="a6"/>
        <w:shd w:val="clear" w:color="auto" w:fill="auto"/>
        <w:spacing w:after="40" w:line="276" w:lineRule="auto"/>
        <w:ind w:firstLine="0"/>
        <w:jc w:val="center"/>
      </w:pPr>
      <w:r>
        <w:rPr>
          <w:rStyle w:val="1"/>
          <w:b/>
          <w:bCs/>
          <w:color w:val="000000"/>
        </w:rPr>
        <w:t>ДОЛЖНОСТНАЯ ИНСТРУКЦИЯ</w:t>
      </w:r>
    </w:p>
    <w:p w14:paraId="3992A093" w14:textId="77777777" w:rsidR="002C3294" w:rsidRDefault="002C3294">
      <w:pPr>
        <w:pStyle w:val="a6"/>
        <w:shd w:val="clear" w:color="auto" w:fill="auto"/>
        <w:ind w:firstLine="0"/>
        <w:jc w:val="center"/>
      </w:pPr>
      <w:r>
        <w:rPr>
          <w:rStyle w:val="1"/>
          <w:b/>
          <w:bCs/>
          <w:color w:val="000000"/>
        </w:rPr>
        <w:t>охранника образовательной организации (работника по обеспечению охраны</w:t>
      </w:r>
      <w:r>
        <w:rPr>
          <w:rStyle w:val="1"/>
          <w:b/>
          <w:bCs/>
          <w:color w:val="000000"/>
        </w:rPr>
        <w:br/>
        <w:t>образовательной организации) на объекте охраны</w:t>
      </w:r>
    </w:p>
    <w:p w14:paraId="49270656" w14:textId="77777777" w:rsidR="002C3294" w:rsidRDefault="002C3294">
      <w:pPr>
        <w:pStyle w:val="a6"/>
        <w:shd w:val="clear" w:color="auto" w:fill="auto"/>
        <w:spacing w:after="320"/>
        <w:ind w:firstLine="0"/>
        <w:jc w:val="center"/>
      </w:pPr>
      <w:r>
        <w:rPr>
          <w:rStyle w:val="1"/>
          <w:b/>
          <w:bCs/>
          <w:color w:val="000000"/>
        </w:rPr>
        <w:t>(наименование охранной организации)</w:t>
      </w:r>
    </w:p>
    <w:p w14:paraId="792AF066" w14:textId="77777777" w:rsidR="002C3294" w:rsidRDefault="002C3294">
      <w:pPr>
        <w:pStyle w:val="a6"/>
        <w:numPr>
          <w:ilvl w:val="0"/>
          <w:numId w:val="9"/>
        </w:numPr>
        <w:shd w:val="clear" w:color="auto" w:fill="auto"/>
        <w:tabs>
          <w:tab w:val="left" w:pos="743"/>
        </w:tabs>
        <w:spacing w:after="40" w:line="276" w:lineRule="auto"/>
        <w:ind w:firstLine="540"/>
        <w:jc w:val="both"/>
      </w:pPr>
      <w:r>
        <w:rPr>
          <w:rStyle w:val="1"/>
          <w:b/>
          <w:bCs/>
          <w:color w:val="000000"/>
        </w:rPr>
        <w:t>Общие положения</w:t>
      </w:r>
    </w:p>
    <w:p w14:paraId="7F556D1D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87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Настоящая должностная инструкция (далее — инструкция) регламентирует деятельность охранников</w:t>
      </w:r>
      <w:r>
        <w:rPr>
          <w:rStyle w:val="1"/>
          <w:b/>
          <w:bCs/>
          <w:color w:val="000000"/>
        </w:rPr>
        <w:br/>
        <w:t>образовательной организации (работников по обеспечению охраны образовательной организации) на объекте</w:t>
      </w:r>
      <w:r>
        <w:rPr>
          <w:rStyle w:val="1"/>
          <w:b/>
          <w:bCs/>
          <w:color w:val="000000"/>
        </w:rPr>
        <w:br/>
        <w:t>охраны заказчика (наименование образовательной организации) в соответствии с контрактом (договором: номер</w:t>
      </w:r>
      <w:r>
        <w:rPr>
          <w:rStyle w:val="1"/>
          <w:b/>
          <w:bCs/>
          <w:color w:val="000000"/>
        </w:rPr>
        <w:br/>
        <w:t>договора), расположенном по адресу (адрес объекта охраны образовательной организации), отдельно стоящем</w:t>
      </w:r>
      <w:r>
        <w:rPr>
          <w:rStyle w:val="1"/>
          <w:b/>
          <w:bCs/>
          <w:color w:val="000000"/>
        </w:rPr>
        <w:br/>
        <w:t>(описание объекта), имеющем главный вход и запасные выходы, огражденном металлическим заборок! с воротами</w:t>
      </w:r>
      <w:r>
        <w:rPr>
          <w:rStyle w:val="1"/>
          <w:b/>
          <w:bCs/>
          <w:color w:val="000000"/>
        </w:rPr>
        <w:br/>
        <w:t>и калитками (дается описание границ объекта), в соответствии с представленным документом о собственности.</w:t>
      </w:r>
    </w:p>
    <w:p w14:paraId="0B47FFAD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905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В инструкции указывается перечень закомодатегъных нормативных правовых актов Российской Федера-</w:t>
      </w:r>
      <w:r>
        <w:rPr>
          <w:rStyle w:val="1"/>
          <w:b/>
          <w:bCs/>
          <w:color w:val="000000"/>
        </w:rPr>
        <w:br/>
        <w:t>ции. а также локальных нормативных документов, которыми должен руководствоваться охранник образовательной</w:t>
      </w:r>
      <w:r>
        <w:rPr>
          <w:rStyle w:val="1"/>
          <w:b/>
          <w:bCs/>
          <w:color w:val="000000"/>
        </w:rPr>
        <w:br/>
        <w:t>организации (работник по обеспечению охраны образовательной организации).</w:t>
      </w:r>
    </w:p>
    <w:p w14:paraId="6428595A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905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Лица, уполномоченные давать законные распоряжения в соответствии с предоставленными им полно-</w:t>
      </w:r>
      <w:r>
        <w:rPr>
          <w:rStyle w:val="1"/>
          <w:b/>
          <w:bCs/>
          <w:color w:val="000000"/>
        </w:rPr>
        <w:br/>
        <w:t>мочиями. которые обязательны для исполнения охранником образовательной организации (работником по обе-</w:t>
      </w:r>
      <w:r>
        <w:rPr>
          <w:rStyle w:val="1"/>
          <w:b/>
          <w:bCs/>
          <w:color w:val="000000"/>
        </w:rPr>
        <w:br/>
        <w:t>спечению охраны образовательной организации):</w:t>
      </w:r>
    </w:p>
    <w:p w14:paraId="7AF8B2CD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руководитель охранной организации (должность, наименование охранной организации, фамилия, имя и</w:t>
      </w:r>
      <w:r>
        <w:rPr>
          <w:rStyle w:val="1"/>
          <w:b/>
          <w:bCs/>
          <w:color w:val="000000"/>
        </w:rPr>
        <w:br/>
        <w:t>отчество):</w:t>
      </w:r>
    </w:p>
    <w:p w14:paraId="31F04BE6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начальник охраны объекта (участка) (должность, наименование охранной организации, фамилия, имя и</w:t>
      </w:r>
      <w:r>
        <w:rPr>
          <w:rStyle w:val="1"/>
          <w:b/>
          <w:bCs/>
          <w:color w:val="000000"/>
        </w:rPr>
        <w:br/>
        <w:t>отчество):</w:t>
      </w:r>
    </w:p>
    <w:p w14:paraId="6A9C7FE8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уполномоченные представители заказчика (должность, наименование образовательной организации, фа-</w:t>
      </w:r>
      <w:r>
        <w:rPr>
          <w:rStyle w:val="1"/>
          <w:b/>
          <w:bCs/>
          <w:color w:val="000000"/>
        </w:rPr>
        <w:br/>
        <w:t>милия. имя и отчество).</w:t>
      </w:r>
    </w:p>
    <w:p w14:paraId="10E3E0D1" w14:textId="77777777" w:rsidR="002C3294" w:rsidRDefault="002C3294">
      <w:pPr>
        <w:pStyle w:val="a6"/>
        <w:shd w:val="clear" w:color="auto" w:fill="auto"/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Вопросы оказания охранных услуг решаются через начагъника охраны (объекта, участка) или через руково-</w:t>
      </w:r>
      <w:r>
        <w:rPr>
          <w:rStyle w:val="1"/>
          <w:b/>
          <w:bCs/>
          <w:color w:val="000000"/>
        </w:rPr>
        <w:br/>
        <w:t>дителя охранной организации.</w:t>
      </w:r>
    </w:p>
    <w:p w14:paraId="11347D3B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96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Режим работы охранника образовательной организации (работника по обеспечению охраны образова-</w:t>
      </w:r>
      <w:r>
        <w:rPr>
          <w:rStyle w:val="1"/>
          <w:b/>
          <w:bCs/>
          <w:color w:val="000000"/>
        </w:rPr>
        <w:br/>
        <w:t>тельной организации) на объекте установлен в соответствии с требования»! контракта (договора) (ст. 101 и 102</w:t>
      </w:r>
      <w:r>
        <w:rPr>
          <w:rStyle w:val="1"/>
          <w:b/>
          <w:bCs/>
          <w:color w:val="000000"/>
        </w:rPr>
        <w:br/>
        <w:t>ТК РФ).</w:t>
      </w:r>
    </w:p>
    <w:p w14:paraId="25B508F7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96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В инструкции указываются установленные в Положении о пропускном и внутриобъектовом режимах тре-</w:t>
      </w:r>
      <w:r>
        <w:rPr>
          <w:rStyle w:val="1"/>
          <w:b/>
          <w:bCs/>
          <w:color w:val="000000"/>
        </w:rPr>
        <w:br/>
        <w:t>бования заказчика к учащимся (воспитанникам), сотрудникам и иным посетителям объектов образовательной ор-</w:t>
      </w:r>
      <w:r>
        <w:rPr>
          <w:rStyle w:val="1"/>
          <w:b/>
          <w:bCs/>
          <w:color w:val="000000"/>
        </w:rPr>
        <w:br/>
        <w:t>ганизации.</w:t>
      </w:r>
    </w:p>
    <w:p w14:paraId="2D25BEFA" w14:textId="77777777" w:rsidR="002C3294" w:rsidRDefault="002C3294">
      <w:pPr>
        <w:pStyle w:val="a6"/>
        <w:shd w:val="clear" w:color="auto" w:fill="auto"/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Все возникающие вопросы при обеспечении пропускного и внутриобъектового режимов разрешаются на-</w:t>
      </w:r>
      <w:r>
        <w:rPr>
          <w:rStyle w:val="1"/>
          <w:b/>
          <w:bCs/>
          <w:color w:val="000000"/>
        </w:rPr>
        <w:br/>
        <w:t>чальником охраны (объекта, участка) и уполномоченными представителями заказчика.</w:t>
      </w:r>
    </w:p>
    <w:p w14:paraId="1C1C4F18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905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Правила ведения и порядок оформления служебной документации на объекте охраны.</w:t>
      </w:r>
    </w:p>
    <w:p w14:paraId="05131022" w14:textId="77777777" w:rsidR="002C3294" w:rsidRDefault="002C3294">
      <w:pPr>
        <w:pStyle w:val="a6"/>
        <w:shd w:val="clear" w:color="auto" w:fill="auto"/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 xml:space="preserve">Охранником образовательной организации (работником по обеспечению </w:t>
      </w:r>
      <w:r>
        <w:rPr>
          <w:rStyle w:val="1"/>
          <w:b/>
          <w:bCs/>
          <w:color w:val="000000"/>
          <w:lang w:val="en-US" w:eastAsia="en-US"/>
        </w:rPr>
        <w:t xml:space="preserve">oxpaw </w:t>
      </w:r>
      <w:r>
        <w:rPr>
          <w:rStyle w:val="1"/>
          <w:b/>
          <w:bCs/>
          <w:color w:val="000000"/>
        </w:rPr>
        <w:t>образовательной организа-</w:t>
      </w:r>
      <w:r>
        <w:rPr>
          <w:rStyle w:val="1"/>
          <w:b/>
          <w:bCs/>
          <w:color w:val="000000"/>
        </w:rPr>
        <w:br/>
        <w:t>ции) на объекте охраны ведется (наименования журналов в соответствии с контрактом (договором)):</w:t>
      </w:r>
    </w:p>
    <w:p w14:paraId="475E959C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34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книга приема и сдачи дежурства:</w:t>
      </w:r>
    </w:p>
    <w:p w14:paraId="129E506D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34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книга приема и выдачи радиостанций (при наличии радиостанций):</w:t>
      </w:r>
    </w:p>
    <w:p w14:paraId="5E801566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34"/>
        </w:tabs>
        <w:spacing w:line="276" w:lineRule="auto"/>
        <w:ind w:firstLine="540"/>
        <w:jc w:val="both"/>
      </w:pPr>
      <w:r>
        <w:rPr>
          <w:rStyle w:val="1"/>
          <w:b/>
          <w:bCs/>
          <w:color w:val="000000"/>
        </w:rPr>
        <w:t>книга учета проверок качества несения службы:</w:t>
      </w:r>
    </w:p>
    <w:p w14:paraId="72C1E5E9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рабочий журнал объекта охраны:</w:t>
      </w:r>
    </w:p>
    <w:p w14:paraId="139DFF27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книга регистрации посетителей и автотранспорта.</w:t>
      </w:r>
    </w:p>
    <w:p w14:paraId="2F523709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журнал учета результатов обхода (осмотра) объекта охраны (помещений, территории);</w:t>
      </w:r>
    </w:p>
    <w:p w14:paraId="00163322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книга проверки работоспособности технических средств охраны.</w:t>
      </w:r>
    </w:p>
    <w:p w14:paraId="6EB4512D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Данный перечень служебной документации может быть расширен или сокращен в зависимости от специфи-</w:t>
      </w:r>
      <w:r>
        <w:rPr>
          <w:rStyle w:val="1"/>
          <w:b/>
          <w:bCs/>
          <w:color w:val="000000"/>
        </w:rPr>
        <w:br/>
        <w:t>ки охраняемого объекта.</w:t>
      </w:r>
    </w:p>
    <w:p w14:paraId="169B2389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Все книги являются документами, представляющими коммерческую (служебную) тайну заказчика, и могут</w:t>
      </w:r>
      <w:r>
        <w:rPr>
          <w:rStyle w:val="1"/>
          <w:b/>
          <w:bCs/>
          <w:color w:val="000000"/>
        </w:rPr>
        <w:br/>
        <w:t>быть предъявлены только уполномоченным представителям заказчика, а по их указанию и третьим лицам. В иных</w:t>
      </w:r>
      <w:r>
        <w:rPr>
          <w:rStyle w:val="1"/>
          <w:b/>
          <w:bCs/>
          <w:color w:val="000000"/>
        </w:rPr>
        <w:br/>
        <w:t>случаях охранник образовательной организации (рэботнж по обеспечению охраны образовательной организации)</w:t>
      </w:r>
      <w:r>
        <w:rPr>
          <w:rStyle w:val="1"/>
          <w:b/>
          <w:bCs/>
          <w:color w:val="000000"/>
        </w:rPr>
        <w:br/>
        <w:t>может предъявить перечисленные книги только в порядке, предусмотренном законом.</w:t>
      </w:r>
    </w:p>
    <w:p w14:paraId="58AF0D85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по обеспечению охраны образовательной организации)</w:t>
      </w:r>
      <w:r>
        <w:rPr>
          <w:rStyle w:val="1"/>
          <w:b/>
          <w:bCs/>
          <w:color w:val="000000"/>
        </w:rPr>
        <w:br/>
        <w:t>руководствуется представленными заказчиком образцами пропусков различной категории, подписей, бланков</w:t>
      </w:r>
      <w:r>
        <w:rPr>
          <w:rStyle w:val="1"/>
          <w:b/>
          <w:bCs/>
          <w:color w:val="000000"/>
        </w:rPr>
        <w:br/>
        <w:t>и т. д.. которые входят в перечень документации при приеме и сдаче дежурства, оформляемой в книге приема и</w:t>
      </w:r>
      <w:r>
        <w:rPr>
          <w:rStyle w:val="1"/>
          <w:b/>
          <w:bCs/>
          <w:color w:val="000000"/>
        </w:rPr>
        <w:br/>
        <w:t>сдачи дежурства.</w:t>
      </w:r>
    </w:p>
    <w:p w14:paraId="4EA67D7C" w14:textId="77777777" w:rsidR="002C3294" w:rsidRDefault="002C3294">
      <w:pPr>
        <w:pStyle w:val="a6"/>
        <w:shd w:val="clear" w:color="auto" w:fill="auto"/>
        <w:spacing w:after="120"/>
        <w:ind w:firstLine="520"/>
        <w:jc w:val="both"/>
      </w:pPr>
      <w:r>
        <w:rPr>
          <w:rStyle w:val="1"/>
          <w:b/>
          <w:bCs/>
          <w:color w:val="000000"/>
        </w:rPr>
        <w:t>Порядок оформления служебной документации (перечисленных книг и журналов) указывается на внутрен-</w:t>
      </w:r>
      <w:r>
        <w:rPr>
          <w:rStyle w:val="1"/>
          <w:b/>
          <w:bCs/>
          <w:color w:val="000000"/>
        </w:rPr>
        <w:br/>
        <w:t>ней обложке каждой книги (журнала), с указанием порядка заполнения каждой графы соответствующей книги (жур-</w:t>
      </w:r>
      <w:r>
        <w:rPr>
          <w:rStyle w:val="1"/>
          <w:b/>
          <w:bCs/>
          <w:color w:val="000000"/>
        </w:rPr>
        <w:br/>
        <w:t>нала).</w:t>
      </w:r>
    </w:p>
    <w:p w14:paraId="6428D38A" w14:textId="77777777" w:rsidR="002C3294" w:rsidRDefault="002C3294">
      <w:pPr>
        <w:pStyle w:val="a6"/>
        <w:numPr>
          <w:ilvl w:val="0"/>
          <w:numId w:val="9"/>
        </w:numPr>
        <w:shd w:val="clear" w:color="auto" w:fill="auto"/>
        <w:tabs>
          <w:tab w:val="left" w:pos="750"/>
        </w:tabs>
        <w:spacing w:after="40"/>
        <w:ind w:firstLine="520"/>
        <w:jc w:val="both"/>
      </w:pPr>
      <w:r>
        <w:rPr>
          <w:rStyle w:val="1"/>
          <w:b/>
          <w:bCs/>
          <w:color w:val="000000"/>
        </w:rPr>
        <w:t>Права</w:t>
      </w:r>
    </w:p>
    <w:p w14:paraId="0D4838A4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69"/>
        </w:tabs>
        <w:ind w:firstLine="52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по обеспечению охраны образовательной организа-</w:t>
      </w:r>
      <w:r>
        <w:rPr>
          <w:rStyle w:val="1"/>
          <w:b/>
          <w:bCs/>
          <w:color w:val="000000"/>
        </w:rPr>
        <w:br/>
        <w:t>ции) имеет право:</w:t>
      </w:r>
    </w:p>
    <w:p w14:paraId="26B1A773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ind w:firstLine="520"/>
        <w:jc w:val="both"/>
      </w:pPr>
      <w:r>
        <w:rPr>
          <w:rStyle w:val="1"/>
          <w:b/>
          <w:bCs/>
          <w:color w:val="000000"/>
        </w:rPr>
        <w:t>требовать от учащихся (воспитанников), сотрудников и иных посетителей объекта охраны соблюдения вну-</w:t>
      </w:r>
      <w:r>
        <w:rPr>
          <w:rStyle w:val="1"/>
          <w:b/>
          <w:bCs/>
          <w:color w:val="000000"/>
        </w:rPr>
        <w:br/>
        <w:t>триобъектового и пропускного режимов. Правила соблюдения внутриобъектового и пропускного режимов, устанав-</w:t>
      </w:r>
      <w:r>
        <w:rPr>
          <w:rStyle w:val="1"/>
          <w:b/>
          <w:bCs/>
          <w:color w:val="000000"/>
        </w:rPr>
        <w:br/>
        <w:t>ливаемые заказчиком, не должны противоречить законодательству Российской Федерации:</w:t>
      </w:r>
    </w:p>
    <w:p w14:paraId="08719F47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07"/>
        </w:tabs>
        <w:ind w:firstLine="520"/>
        <w:jc w:val="both"/>
      </w:pPr>
      <w:r>
        <w:rPr>
          <w:rStyle w:val="1"/>
          <w:b/>
          <w:bCs/>
          <w:color w:val="000000"/>
        </w:rPr>
        <w:t>осуществлять допуск лиц на объекты охраны, на которых установлен пропускной режим, при предъявлении</w:t>
      </w:r>
      <w:r>
        <w:rPr>
          <w:rStyle w:val="1"/>
          <w:b/>
          <w:bCs/>
          <w:color w:val="000000"/>
        </w:rPr>
        <w:br/>
        <w:t>ими документов, дающих право на вход (выход) лиц. внос (вынос), ввоз (вывоз) имущества на объекты охраны (с</w:t>
      </w:r>
      <w:r>
        <w:rPr>
          <w:rStyle w:val="1"/>
          <w:b/>
          <w:bCs/>
          <w:color w:val="000000"/>
        </w:rPr>
        <w:br/>
        <w:t>объектов охраны);</w:t>
      </w:r>
    </w:p>
    <w:p w14:paraId="09F818A0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20"/>
        <w:jc w:val="both"/>
      </w:pPr>
      <w:r>
        <w:rPr>
          <w:rStyle w:val="1"/>
          <w:b/>
          <w:bCs/>
          <w:color w:val="000000"/>
        </w:rPr>
        <w:t>производить в пределах, установленных законодательством Российской Федерации, осмотр вносимого на</w:t>
      </w:r>
      <w:r>
        <w:rPr>
          <w:rStyle w:val="1"/>
          <w:b/>
          <w:bCs/>
          <w:color w:val="000000"/>
        </w:rPr>
        <w:br/>
        <w:t>объекты охраны (выносимого с объектов охраны) имущества (осмотр указанного имущества должен производить-</w:t>
      </w:r>
      <w:r>
        <w:rPr>
          <w:rStyle w:val="1"/>
          <w:b/>
          <w:bCs/>
          <w:color w:val="000000"/>
        </w:rPr>
        <w:br/>
        <w:t>ся в присутствии лиц. сопровождающих указанное имущество);</w:t>
      </w:r>
    </w:p>
    <w:p w14:paraId="0DD55D96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07"/>
        </w:tabs>
        <w:ind w:firstLine="520"/>
        <w:jc w:val="both"/>
      </w:pPr>
      <w:r>
        <w:rPr>
          <w:rStyle w:val="1"/>
          <w:b/>
          <w:bCs/>
          <w:color w:val="000000"/>
        </w:rPr>
        <w:t>применять физическую силу, специальные средства и огнестрельное оружие в случаях и порядке, которые</w:t>
      </w:r>
      <w:r>
        <w:rPr>
          <w:rStyle w:val="1"/>
          <w:b/>
          <w:bCs/>
          <w:color w:val="000000"/>
        </w:rPr>
        <w:br/>
        <w:t>установлены законодательством Российской Федерации:</w:t>
      </w:r>
    </w:p>
    <w:p w14:paraId="4D740474" w14:textId="77777777" w:rsidR="002C3294" w:rsidRDefault="002C3294">
      <w:pPr>
        <w:pStyle w:val="a6"/>
        <w:numPr>
          <w:ilvl w:val="0"/>
          <w:numId w:val="4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оказывать содействие правоохранительным органам в решении возложенных на них задам.</w:t>
      </w:r>
    </w:p>
    <w:p w14:paraId="76DBC27C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87"/>
        </w:tabs>
        <w:ind w:firstLine="520"/>
        <w:jc w:val="both"/>
      </w:pPr>
      <w:r>
        <w:rPr>
          <w:rStyle w:val="1"/>
          <w:b/>
          <w:bCs/>
          <w:color w:val="000000"/>
        </w:rPr>
        <w:t>Действия охранника образовательной организации (работника по обеспечению охраны образовательной</w:t>
      </w:r>
      <w:r>
        <w:rPr>
          <w:rStyle w:val="1"/>
          <w:b/>
          <w:bCs/>
          <w:color w:val="000000"/>
        </w:rPr>
        <w:br/>
        <w:t>организации) при прибытии на охраняемый объект должностных лиц государственных органов</w:t>
      </w:r>
    </w:p>
    <w:p w14:paraId="67C101E9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При прибытии на объект охраны должностных лиц правоохранительных органов охранник образователь-</w:t>
      </w:r>
      <w:r>
        <w:rPr>
          <w:rStyle w:val="1"/>
          <w:b/>
          <w:bCs/>
          <w:color w:val="000000"/>
        </w:rPr>
        <w:br/>
        <w:t>ной организации (работник по обеспечению охраны образовательной организации) выясняет у них должность,</w:t>
      </w:r>
      <w:r>
        <w:rPr>
          <w:rStyle w:val="1"/>
          <w:b/>
          <w:bCs/>
          <w:color w:val="000000"/>
        </w:rPr>
        <w:br/>
        <w:t>звание и фамилию (с предъявлением ими соответствующего документа), пропускает сотрудника, предъявившего</w:t>
      </w:r>
      <w:r>
        <w:rPr>
          <w:rStyle w:val="1"/>
          <w:b/>
          <w:bCs/>
          <w:color w:val="000000"/>
        </w:rPr>
        <w:br/>
        <w:t>указанный документ на охраняемую территорию с уведомлением заказчика о посетителе и. возможно, известной</w:t>
      </w:r>
      <w:r>
        <w:rPr>
          <w:rStyle w:val="1"/>
          <w:b/>
          <w:bCs/>
          <w:color w:val="000000"/>
        </w:rPr>
        <w:br/>
        <w:t>цели и причине посещения, с вызовом уполномоченных представителей заказчика для сопровождения долж-</w:t>
      </w:r>
      <w:r>
        <w:rPr>
          <w:rStyle w:val="1"/>
          <w:b/>
          <w:bCs/>
          <w:color w:val="000000"/>
        </w:rPr>
        <w:br/>
        <w:t>ностного лица.</w:t>
      </w:r>
    </w:p>
    <w:p w14:paraId="72733304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При посещении объекта представителями контролирующих и надзорных органов для выполнения ими сво-</w:t>
      </w:r>
      <w:r>
        <w:rPr>
          <w:rStyle w:val="1"/>
          <w:b/>
          <w:bCs/>
          <w:color w:val="000000"/>
        </w:rPr>
        <w:br/>
        <w:t>их служебных обязанностей охранник образовательной организации (работник по обеспечению охраны образо-</w:t>
      </w:r>
      <w:r>
        <w:rPr>
          <w:rStyle w:val="1"/>
          <w:b/>
          <w:bCs/>
          <w:color w:val="000000"/>
        </w:rPr>
        <w:br/>
        <w:t>вательной организации) действует аналогичным образом, осуществляя вызов уполномоченных представителей</w:t>
      </w:r>
      <w:r>
        <w:rPr>
          <w:rStyle w:val="1"/>
          <w:b/>
          <w:bCs/>
          <w:color w:val="000000"/>
        </w:rPr>
        <w:br/>
        <w:t>заказчика.</w:t>
      </w:r>
    </w:p>
    <w:p w14:paraId="48790575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охраны образовательной организации) по требованию</w:t>
      </w:r>
      <w:r>
        <w:rPr>
          <w:rStyle w:val="1"/>
          <w:b/>
          <w:bCs/>
          <w:color w:val="000000"/>
        </w:rPr>
        <w:br/>
        <w:t>названных должностных лиц обязан предъявить удостоверение частного охранника.</w:t>
      </w:r>
    </w:p>
    <w:p w14:paraId="65D32DA5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Представление какой-либо информации о деятельности заказчика на охранника образовательной организа-</w:t>
      </w:r>
      <w:r>
        <w:rPr>
          <w:rStyle w:val="1"/>
          <w:b/>
          <w:bCs/>
          <w:color w:val="000000"/>
        </w:rPr>
        <w:br/>
        <w:t>ции (работника по обеспечению охраны образовательной организации) законодательством не возложено.</w:t>
      </w:r>
    </w:p>
    <w:p w14:paraId="718B1277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96"/>
        </w:tabs>
        <w:ind w:firstLine="52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по обеспечению охраны образовательной организа-</w:t>
      </w:r>
      <w:r>
        <w:rPr>
          <w:rStyle w:val="1"/>
          <w:b/>
          <w:bCs/>
          <w:color w:val="000000"/>
        </w:rPr>
        <w:br/>
        <w:t>ции) осуществляет взаимодействие с:</w:t>
      </w:r>
    </w:p>
    <w:p w14:paraId="7F506546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20"/>
        <w:jc w:val="both"/>
      </w:pPr>
      <w:r>
        <w:rPr>
          <w:rStyle w:val="1"/>
          <w:b/>
          <w:bCs/>
          <w:color w:val="000000"/>
        </w:rPr>
        <w:t>подразделениями органов внутренних дел по месту расположения объекта охраны (наименование органа</w:t>
      </w:r>
      <w:r>
        <w:rPr>
          <w:rStyle w:val="1"/>
          <w:b/>
          <w:bCs/>
          <w:color w:val="000000"/>
        </w:rPr>
        <w:br/>
        <w:t>внутренних дел с указанием контактных телефонов дежурных служб):</w:t>
      </w:r>
    </w:p>
    <w:p w14:paraId="4A4A2CFC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20"/>
        <w:jc w:val="both"/>
      </w:pPr>
      <w:r>
        <w:rPr>
          <w:rStyle w:val="1"/>
          <w:b/>
          <w:bCs/>
          <w:color w:val="000000"/>
        </w:rPr>
        <w:t xml:space="preserve">подразделениями МЧС России (наименование территориального подразделения МЧС России </w:t>
      </w:r>
      <w:r>
        <w:rPr>
          <w:rStyle w:val="1"/>
          <w:b/>
          <w:bCs/>
          <w:i/>
          <w:iCs/>
          <w:color w:val="000000"/>
        </w:rPr>
        <w:t>с</w:t>
      </w:r>
      <w:r>
        <w:rPr>
          <w:rStyle w:val="1"/>
          <w:b/>
          <w:bCs/>
          <w:color w:val="000000"/>
        </w:rPr>
        <w:t xml:space="preserve"> указанием</w:t>
      </w:r>
      <w:r>
        <w:rPr>
          <w:rStyle w:val="1"/>
          <w:b/>
          <w:bCs/>
          <w:color w:val="000000"/>
        </w:rPr>
        <w:br/>
        <w:t>контактных телефонов дежурных служб):</w:t>
      </w:r>
    </w:p>
    <w:p w14:paraId="1AAC9172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20"/>
        <w:jc w:val="both"/>
      </w:pPr>
      <w:r>
        <w:rPr>
          <w:rStyle w:val="1"/>
          <w:b/>
          <w:bCs/>
          <w:color w:val="000000"/>
        </w:rPr>
        <w:t>подразделениями ФСБ России (наименование территориального подразделения ФСБ России с указанием</w:t>
      </w:r>
      <w:r>
        <w:rPr>
          <w:rStyle w:val="1"/>
          <w:b/>
          <w:bCs/>
          <w:color w:val="000000"/>
        </w:rPr>
        <w:br/>
        <w:t>контактных телефонов дежурных служб).</w:t>
      </w:r>
    </w:p>
    <w:p w14:paraId="69548A58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С подразделениями иных органов исполнительной власти и организаций охранник образовательной органи-</w:t>
      </w:r>
      <w:r>
        <w:rPr>
          <w:rStyle w:val="1"/>
          <w:b/>
          <w:bCs/>
          <w:color w:val="000000"/>
        </w:rPr>
        <w:br/>
        <w:t>зации (работник по обеспечению охраны образовательной организации) взаимодействует через уполномоченных</w:t>
      </w:r>
      <w:r>
        <w:rPr>
          <w:rStyle w:val="1"/>
          <w:b/>
          <w:bCs/>
          <w:color w:val="000000"/>
        </w:rPr>
        <w:br/>
        <w:t>представителей заказчика либо руководителя охранной организации (по ситуации).</w:t>
      </w:r>
    </w:p>
    <w:p w14:paraId="6B4C3A31" w14:textId="77777777" w:rsidR="002C3294" w:rsidRDefault="002C3294">
      <w:pPr>
        <w:pStyle w:val="a6"/>
        <w:numPr>
          <w:ilvl w:val="0"/>
          <w:numId w:val="9"/>
        </w:numPr>
        <w:shd w:val="clear" w:color="auto" w:fill="auto"/>
        <w:tabs>
          <w:tab w:val="left" w:pos="750"/>
        </w:tabs>
        <w:spacing w:after="40"/>
        <w:ind w:firstLine="520"/>
        <w:jc w:val="both"/>
      </w:pPr>
      <w:r>
        <w:rPr>
          <w:rStyle w:val="1"/>
          <w:b/>
          <w:bCs/>
          <w:color w:val="000000"/>
        </w:rPr>
        <w:t>Обязанности</w:t>
      </w:r>
    </w:p>
    <w:p w14:paraId="66615D0A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78"/>
        </w:tabs>
        <w:ind w:firstLine="54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по обеспечению охраны образовательной организа-</w:t>
      </w:r>
      <w:r>
        <w:rPr>
          <w:rStyle w:val="1"/>
          <w:b/>
          <w:bCs/>
          <w:color w:val="000000"/>
        </w:rPr>
        <w:br/>
        <w:t>ции) при обеспечении внутриобъектового и пропускного режимов обязан:</w:t>
      </w:r>
    </w:p>
    <w:p w14:paraId="403B308F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руководствоваться настоящей должностной инструкцией;</w:t>
      </w:r>
    </w:p>
    <w:p w14:paraId="39C2B551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ind w:firstLine="540"/>
        <w:jc w:val="both"/>
      </w:pPr>
      <w:r>
        <w:rPr>
          <w:rStyle w:val="1"/>
          <w:b/>
          <w:bCs/>
          <w:color w:val="000000"/>
        </w:rPr>
        <w:t>соблюдать конституционные права и свободы человека и гражданина, права и законные интересы физи-</w:t>
      </w:r>
      <w:r>
        <w:rPr>
          <w:rStyle w:val="1"/>
          <w:b/>
          <w:bCs/>
          <w:color w:val="000000"/>
        </w:rPr>
        <w:br/>
        <w:t>ческих и юридических лиц;</w:t>
      </w:r>
    </w:p>
    <w:p w14:paraId="7DB2B652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обеспечивать защиту объектов охраны от противоправных посягательств;</w:t>
      </w:r>
    </w:p>
    <w:p w14:paraId="4C095615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ind w:firstLine="540"/>
        <w:jc w:val="both"/>
      </w:pPr>
      <w:r>
        <w:rPr>
          <w:rStyle w:val="1"/>
          <w:b/>
          <w:bCs/>
          <w:color w:val="000000"/>
        </w:rPr>
        <w:t>незамедлительно сообщать руководителю охранной организации и в соответствующие правоохранигегъ-</w:t>
      </w:r>
      <w:r>
        <w:rPr>
          <w:rStyle w:val="1"/>
          <w:b/>
          <w:bCs/>
          <w:color w:val="000000"/>
        </w:rPr>
        <w:br/>
        <w:t>ные органы ставшую ему известной информацию о готовящихся либо совершенных преступлениях, а также о</w:t>
      </w:r>
      <w:r>
        <w:rPr>
          <w:rStyle w:val="1"/>
          <w:b/>
          <w:bCs/>
          <w:color w:val="000000"/>
        </w:rPr>
        <w:br/>
        <w:t>действиях, об обстоятельствах, создающих на объектах охраны угрозу безопасности людей;</w:t>
      </w:r>
    </w:p>
    <w:p w14:paraId="1D384BDB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ind w:firstLine="540"/>
        <w:jc w:val="both"/>
      </w:pPr>
      <w:r>
        <w:rPr>
          <w:rStyle w:val="1"/>
          <w:b/>
          <w:bCs/>
          <w:color w:val="000000"/>
        </w:rPr>
        <w:t>предъявлять по требованию сотрудников правоохранительных органов, других граждан удостоверение</w:t>
      </w:r>
      <w:r>
        <w:rPr>
          <w:rStyle w:val="1"/>
          <w:b/>
          <w:bCs/>
          <w:color w:val="000000"/>
        </w:rPr>
        <w:br/>
        <w:t>частного охранника;</w:t>
      </w:r>
    </w:p>
    <w:p w14:paraId="13C2DD70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40"/>
        <w:jc w:val="both"/>
      </w:pPr>
      <w:r>
        <w:rPr>
          <w:rStyle w:val="1"/>
          <w:b/>
          <w:bCs/>
          <w:color w:val="000000"/>
        </w:rPr>
        <w:t>не препятствовать законным действиям должностных лиц правоохранительных и контролирующих органов</w:t>
      </w:r>
      <w:r>
        <w:rPr>
          <w:rStyle w:val="1"/>
          <w:b/>
          <w:bCs/>
          <w:color w:val="000000"/>
        </w:rPr>
        <w:br/>
        <w:t>при осуществлении указанными должностными лицами своей деятельности;</w:t>
      </w:r>
    </w:p>
    <w:p w14:paraId="35B5D31A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40"/>
        <w:jc w:val="both"/>
      </w:pPr>
      <w:r>
        <w:rPr>
          <w:rStyle w:val="1"/>
          <w:b/>
          <w:bCs/>
          <w:color w:val="000000"/>
        </w:rPr>
        <w:t>всегда иметь при себе мобильное (носимое) устройство (брелок с кнопкой) экстренного вызова полиции</w:t>
      </w:r>
      <w:r>
        <w:rPr>
          <w:rStyle w:val="1"/>
          <w:b/>
          <w:bCs/>
          <w:color w:val="000000"/>
        </w:rPr>
        <w:br/>
        <w:t>(при наличии):</w:t>
      </w:r>
    </w:p>
    <w:p w14:paraId="1B7055E1" w14:textId="77777777" w:rsidR="002C3294" w:rsidRDefault="002C3294">
      <w:pPr>
        <w:pStyle w:val="a6"/>
        <w:shd w:val="clear" w:color="auto" w:fill="auto"/>
        <w:ind w:firstLine="540"/>
        <w:jc w:val="both"/>
      </w:pPr>
      <w:r>
        <w:rPr>
          <w:rStyle w:val="1"/>
          <w:b/>
          <w:bCs/>
          <w:color w:val="000000"/>
        </w:rPr>
        <w:t>- постоянно следить за состоянием технических средств охраны, систем еидеонаблюдения и систем кон-</w:t>
      </w:r>
      <w:r>
        <w:rPr>
          <w:rStyle w:val="1"/>
          <w:b/>
          <w:bCs/>
          <w:color w:val="000000"/>
        </w:rPr>
        <w:br/>
        <w:t>троля и управления доступом, которыми оборудован объект охраны, в соответствии с рекомендациями, предо-</w:t>
      </w:r>
      <w:r>
        <w:rPr>
          <w:rStyle w:val="1"/>
          <w:b/>
          <w:bCs/>
          <w:color w:val="000000"/>
        </w:rPr>
        <w:br/>
        <w:t>ставленными технической службой (организацией), и обо всех неисправностях или нестандартных ситуациях до-</w:t>
      </w:r>
      <w:r>
        <w:rPr>
          <w:rStyle w:val="1"/>
          <w:b/>
          <w:bCs/>
          <w:color w:val="000000"/>
        </w:rPr>
        <w:br/>
        <w:t>кладывать руководству охранной организации и делать записи в соответствующих журналах (книгах) служебной</w:t>
      </w:r>
      <w:r>
        <w:rPr>
          <w:rStyle w:val="1"/>
          <w:b/>
          <w:bCs/>
          <w:color w:val="000000"/>
        </w:rPr>
        <w:br/>
        <w:t>документации:</w:t>
      </w:r>
    </w:p>
    <w:p w14:paraId="3F9B4C84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6"/>
        </w:tabs>
        <w:ind w:firstLine="540"/>
        <w:jc w:val="both"/>
      </w:pPr>
      <w:r>
        <w:rPr>
          <w:rStyle w:val="1"/>
          <w:b/>
          <w:bCs/>
          <w:color w:val="000000"/>
        </w:rPr>
        <w:t>при выходе из строя технических средств охраны повысить бдительность, а при необходимости требовать</w:t>
      </w:r>
      <w:r>
        <w:rPr>
          <w:rStyle w:val="1"/>
          <w:b/>
          <w:bCs/>
          <w:color w:val="000000"/>
        </w:rPr>
        <w:br/>
        <w:t>от руководителя охранной организации либо начальника охраны (объекта, участка) введения режима усиления</w:t>
      </w:r>
      <w:r>
        <w:rPr>
          <w:rStyle w:val="1"/>
          <w:b/>
          <w:bCs/>
          <w:color w:val="000000"/>
        </w:rPr>
        <w:br/>
        <w:t>охраны объекта.</w:t>
      </w:r>
    </w:p>
    <w:p w14:paraId="43D32B23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по обеспечению охраны образовательной организа-</w:t>
      </w:r>
      <w:r>
        <w:rPr>
          <w:rStyle w:val="1"/>
          <w:b/>
          <w:bCs/>
          <w:color w:val="000000"/>
        </w:rPr>
        <w:br/>
        <w:t>ции) при приеме помещений обязан е присутствии ответственного за помещение лица убедиться в готовности</w:t>
      </w:r>
      <w:r>
        <w:rPr>
          <w:rStyle w:val="1"/>
          <w:b/>
          <w:bCs/>
          <w:color w:val="000000"/>
        </w:rPr>
        <w:br/>
        <w:t>помещения к сдаче, после чего помещение закрывается на замок. В «Книге учета сдачи под охрану и вскрытия</w:t>
      </w:r>
      <w:r>
        <w:rPr>
          <w:rStyle w:val="1"/>
          <w:b/>
          <w:bCs/>
          <w:color w:val="000000"/>
        </w:rPr>
        <w:br/>
        <w:t>помещения» делается запись о приеме помещения под охрану. Вскрытие помещения и сдача его ответственному</w:t>
      </w:r>
      <w:r>
        <w:rPr>
          <w:rStyle w:val="1"/>
          <w:b/>
          <w:bCs/>
          <w:color w:val="000000"/>
        </w:rPr>
        <w:br/>
        <w:t>лицу производятся в обратной последовательности.</w:t>
      </w:r>
    </w:p>
    <w:p w14:paraId="172AA69F" w14:textId="77777777" w:rsidR="002C3294" w:rsidRDefault="002C3294">
      <w:pPr>
        <w:pStyle w:val="a6"/>
        <w:shd w:val="clear" w:color="auto" w:fill="auto"/>
        <w:ind w:firstLine="540"/>
        <w:jc w:val="both"/>
      </w:pPr>
      <w:r>
        <w:rPr>
          <w:rStyle w:val="1"/>
          <w:b/>
          <w:bCs/>
          <w:color w:val="000000"/>
        </w:rPr>
        <w:t>По окончании в образовательной организации рабочего дня охранник образовательной организации (работ-</w:t>
      </w:r>
      <w:r>
        <w:rPr>
          <w:rStyle w:val="1"/>
          <w:b/>
          <w:bCs/>
          <w:color w:val="000000"/>
        </w:rPr>
        <w:br/>
        <w:t>ник по обеспечению охраны образовательной организации) осуществляет обход объекта по установленному марш-</w:t>
      </w:r>
      <w:r>
        <w:rPr>
          <w:rStyle w:val="1"/>
          <w:b/>
          <w:bCs/>
          <w:color w:val="000000"/>
        </w:rPr>
        <w:br/>
        <w:t>руту. Результаты обхода заносятся а «Журнал учета результатов обхода (осмотра) объекта охраны (помещений,</w:t>
      </w:r>
      <w:r>
        <w:rPr>
          <w:rStyle w:val="1"/>
          <w:b/>
          <w:bCs/>
          <w:color w:val="000000"/>
        </w:rPr>
        <w:br/>
        <w:t>территории)» либо «Рабочий журнал объекта охраны» (при их наличии).</w:t>
      </w:r>
    </w:p>
    <w:p w14:paraId="5A46F17C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923"/>
        </w:tabs>
        <w:ind w:firstLine="540"/>
        <w:jc w:val="both"/>
      </w:pPr>
      <w:r>
        <w:rPr>
          <w:rStyle w:val="1"/>
          <w:b/>
          <w:bCs/>
          <w:color w:val="000000"/>
        </w:rPr>
        <w:t>Порядок приема и сдачи дежурства</w:t>
      </w:r>
    </w:p>
    <w:p w14:paraId="6EAB0613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В ходе сдачи (приема) дежурства проверяются:</w:t>
      </w:r>
    </w:p>
    <w:p w14:paraId="3214F38D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охраняемый объект и имущество по списку (договору);</w:t>
      </w:r>
    </w:p>
    <w:p w14:paraId="68D02A62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помещения. сданные (и опечатанные) заказчиком (перечислить);</w:t>
      </w:r>
    </w:p>
    <w:p w14:paraId="14F6DA5B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иное имущество, состоящее под охраной;</w:t>
      </w:r>
    </w:p>
    <w:p w14:paraId="5D2385FC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средства сигнализации, видеонаблюдения, пожаротушения и т. д.:</w:t>
      </w:r>
    </w:p>
    <w:p w14:paraId="36D805D7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пеналы с ключами (в опечатанном виде), брелоки и т. д.;</w:t>
      </w:r>
    </w:p>
    <w:p w14:paraId="1864D529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ключи, иные запирающие устройства;</w:t>
      </w:r>
    </w:p>
    <w:p w14:paraId="6F524761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документация по списку.</w:t>
      </w:r>
    </w:p>
    <w:p w14:paraId="42894B00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Данный перечень может быть расширен или сокращен в зависимости от специфики охраняемого объекта.</w:t>
      </w:r>
    </w:p>
    <w:p w14:paraId="280F1518" w14:textId="77777777" w:rsidR="002C3294" w:rsidRDefault="002C3294">
      <w:pPr>
        <w:pStyle w:val="a6"/>
        <w:shd w:val="clear" w:color="auto" w:fill="auto"/>
        <w:ind w:firstLine="540"/>
        <w:jc w:val="both"/>
      </w:pPr>
      <w:r>
        <w:rPr>
          <w:rStyle w:val="1"/>
          <w:b/>
          <w:bCs/>
          <w:color w:val="000000"/>
        </w:rPr>
        <w:t xml:space="preserve">В соответствии </w:t>
      </w:r>
      <w:r>
        <w:rPr>
          <w:rStyle w:val="1"/>
          <w:b/>
          <w:bCs/>
          <w:i/>
          <w:iCs/>
          <w:color w:val="000000"/>
        </w:rPr>
        <w:t>с</w:t>
      </w:r>
      <w:r>
        <w:rPr>
          <w:rStyle w:val="1"/>
          <w:b/>
          <w:bCs/>
          <w:color w:val="000000"/>
        </w:rPr>
        <w:t xml:space="preserve"> установленным в охранной организации порядком принимающий и сдающий проверяют</w:t>
      </w:r>
      <w:r>
        <w:rPr>
          <w:rStyle w:val="1"/>
          <w:b/>
          <w:bCs/>
          <w:color w:val="000000"/>
        </w:rPr>
        <w:br/>
        <w:t>путем обхода и наружного осмотра состояние объекта, исправность освещения, ограждения, после чего принима-</w:t>
      </w:r>
      <w:r>
        <w:rPr>
          <w:rStyle w:val="1"/>
          <w:b/>
          <w:bCs/>
          <w:color w:val="000000"/>
        </w:rPr>
        <w:br/>
        <w:t>ющий принимает от сдающего помещения и имущество, подлежащие сдаче, печати на них. ключи к ним (в опеча-</w:t>
      </w:r>
      <w:r>
        <w:rPr>
          <w:rStyle w:val="1"/>
          <w:b/>
          <w:bCs/>
          <w:color w:val="000000"/>
        </w:rPr>
        <w:br/>
        <w:t>танном веде), документы, а также средства связи и технические средства охраны.</w:t>
      </w:r>
    </w:p>
    <w:p w14:paraId="65A9083E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905"/>
        </w:tabs>
        <w:ind w:firstLine="540"/>
        <w:jc w:val="both"/>
      </w:pPr>
      <w:r>
        <w:rPr>
          <w:rStyle w:val="1"/>
          <w:b/>
          <w:bCs/>
          <w:color w:val="000000"/>
        </w:rPr>
        <w:t>Для охранника образовательной организации (рабогнюса по обеспечению охраны образовательной ор-</w:t>
      </w:r>
      <w:r>
        <w:rPr>
          <w:rStyle w:val="1"/>
          <w:b/>
          <w:bCs/>
          <w:color w:val="000000"/>
        </w:rPr>
        <w:br/>
        <w:t>ганизации). выполняющего охранные функции на объекте дошкольного образования, по согласованию с руковод-</w:t>
      </w:r>
      <w:r>
        <w:rPr>
          <w:rStyle w:val="1"/>
          <w:b/>
          <w:bCs/>
          <w:color w:val="000000"/>
        </w:rPr>
        <w:br/>
        <w:t>ством образовательной организации вводятся особые обязанности:</w:t>
      </w:r>
    </w:p>
    <w:p w14:paraId="20AE1A27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14"/>
        </w:tabs>
        <w:ind w:firstLine="520"/>
        <w:jc w:val="both"/>
      </w:pPr>
      <w:r>
        <w:rPr>
          <w:rStyle w:val="1"/>
          <w:b/>
          <w:bCs/>
          <w:color w:val="000000"/>
        </w:rPr>
        <w:t>находиться на охраняемой территории во время прогулки воспитанников:</w:t>
      </w:r>
    </w:p>
    <w:p w14:paraId="522E05A9" w14:textId="77777777" w:rsidR="002C3294" w:rsidRDefault="002C3294">
      <w:pPr>
        <w:pStyle w:val="a6"/>
        <w:numPr>
          <w:ilvl w:val="0"/>
          <w:numId w:val="5"/>
        </w:numPr>
        <w:shd w:val="clear" w:color="auto" w:fill="auto"/>
        <w:tabs>
          <w:tab w:val="left" w:pos="707"/>
        </w:tabs>
        <w:ind w:firstLine="540"/>
        <w:jc w:val="both"/>
      </w:pPr>
      <w:r>
        <w:rPr>
          <w:rStyle w:val="1"/>
          <w:b/>
          <w:bCs/>
          <w:color w:val="000000"/>
        </w:rPr>
        <w:t>при массовом пропуске (проходе) и выходе воспитанников находиться у входа на территорию образова-</w:t>
      </w:r>
      <w:r>
        <w:rPr>
          <w:rStyle w:val="1"/>
          <w:b/>
          <w:bCs/>
          <w:color w:val="000000"/>
        </w:rPr>
        <w:br/>
        <w:t>тельной организации и обеспечивать порядок.</w:t>
      </w:r>
    </w:p>
    <w:p w14:paraId="4A9C06C6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96"/>
        </w:tabs>
        <w:ind w:firstLine="540"/>
        <w:jc w:val="both"/>
      </w:pPr>
      <w:r>
        <w:rPr>
          <w:rStyle w:val="1"/>
          <w:b/>
          <w:bCs/>
          <w:color w:val="000000"/>
        </w:rPr>
        <w:t>В случае нарушения учащимися (воспитанниками) требований, установленных Положением о пропуск-</w:t>
      </w:r>
      <w:r>
        <w:rPr>
          <w:rStyle w:val="1"/>
          <w:b/>
          <w:bCs/>
          <w:color w:val="000000"/>
        </w:rPr>
        <w:br/>
        <w:t>ном и внутриобъектовом режимах, охранник образовательной организации (работник по обеспечению охраны об-</w:t>
      </w:r>
      <w:r>
        <w:rPr>
          <w:rStyle w:val="1"/>
          <w:b/>
          <w:bCs/>
          <w:color w:val="000000"/>
        </w:rPr>
        <w:br/>
        <w:t>разовательных организаций) докладывает о нарушителях руководителю образовательной организации или дежур-</w:t>
      </w:r>
      <w:r>
        <w:rPr>
          <w:rStyle w:val="1"/>
          <w:b/>
          <w:bCs/>
          <w:color w:val="000000"/>
        </w:rPr>
        <w:br/>
        <w:t>ному администратору.</w:t>
      </w:r>
    </w:p>
    <w:p w14:paraId="5EBCC6B9" w14:textId="77777777" w:rsidR="002C3294" w:rsidRDefault="002C3294">
      <w:pPr>
        <w:pStyle w:val="a6"/>
        <w:shd w:val="clear" w:color="auto" w:fill="auto"/>
        <w:ind w:firstLine="540"/>
        <w:jc w:val="both"/>
      </w:pPr>
      <w:r>
        <w:rPr>
          <w:rStyle w:val="1"/>
          <w:b/>
          <w:bCs/>
          <w:color w:val="000000"/>
        </w:rPr>
        <w:t>В случае нарушения посетителями. 8 том числе из числа родителей (законных представителей) учащихся</w:t>
      </w:r>
      <w:r>
        <w:rPr>
          <w:rStyle w:val="1"/>
          <w:b/>
          <w:bCs/>
          <w:color w:val="000000"/>
        </w:rPr>
        <w:br/>
        <w:t>(воспитанников), требований, установленных Положением о пропускном и внутриобъектовом режимах, указанные</w:t>
      </w:r>
      <w:r>
        <w:rPr>
          <w:rStyle w:val="1"/>
          <w:b/>
          <w:bCs/>
          <w:color w:val="000000"/>
        </w:rPr>
        <w:br/>
        <w:t>лица охранником образовательной организации (работником по обеспечению охраны образовательных организа-</w:t>
      </w:r>
      <w:r>
        <w:rPr>
          <w:rStyle w:val="1"/>
          <w:b/>
          <w:bCs/>
          <w:color w:val="000000"/>
        </w:rPr>
        <w:br/>
        <w:t>ций) в образовательную организацию не допускаются, о чем докладывается руководителю образовательной орга-</w:t>
      </w:r>
      <w:r>
        <w:rPr>
          <w:rStyle w:val="1"/>
          <w:b/>
          <w:bCs/>
          <w:color w:val="000000"/>
        </w:rPr>
        <w:br/>
        <w:t>низации или дежурному администратору.</w:t>
      </w:r>
    </w:p>
    <w:p w14:paraId="0B209D86" w14:textId="77777777" w:rsidR="002C3294" w:rsidRDefault="002C3294">
      <w:pPr>
        <w:pStyle w:val="a6"/>
        <w:numPr>
          <w:ilvl w:val="0"/>
          <w:numId w:val="9"/>
        </w:numPr>
        <w:shd w:val="clear" w:color="auto" w:fill="auto"/>
        <w:tabs>
          <w:tab w:val="left" w:pos="759"/>
        </w:tabs>
        <w:spacing w:after="40"/>
        <w:ind w:firstLine="520"/>
      </w:pPr>
      <w:r>
        <w:rPr>
          <w:rStyle w:val="1"/>
          <w:b/>
          <w:bCs/>
          <w:color w:val="000000"/>
        </w:rPr>
        <w:t>Ответственность</w:t>
      </w:r>
    </w:p>
    <w:p w14:paraId="7D47C9E2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69"/>
        </w:tabs>
        <w:ind w:firstLine="52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по обеспечению охраны образовательной организа-</w:t>
      </w:r>
      <w:r>
        <w:rPr>
          <w:rStyle w:val="1"/>
          <w:b/>
          <w:bCs/>
          <w:color w:val="000000"/>
        </w:rPr>
        <w:br/>
        <w:t>ции) за неисполнение или ненадлежащее исполнение по его вине возложенных на него трудовых обязанностей мо-</w:t>
      </w:r>
      <w:r>
        <w:rPr>
          <w:rStyle w:val="1"/>
          <w:b/>
          <w:bCs/>
          <w:color w:val="000000"/>
        </w:rPr>
        <w:br/>
        <w:t>жет быть привлечен работодателем ((дисциплинарной ответственности, 8 том числе на него может быть возложена</w:t>
      </w:r>
      <w:r>
        <w:rPr>
          <w:rStyle w:val="1"/>
          <w:b/>
          <w:bCs/>
          <w:color w:val="000000"/>
        </w:rPr>
        <w:br/>
        <w:t>материальная ответственность за причиненный прямой действительный ущерб в соответствии с федеральным</w:t>
      </w:r>
      <w:r>
        <w:rPr>
          <w:rStyle w:val="1"/>
          <w:b/>
          <w:bCs/>
          <w:color w:val="000000"/>
        </w:rPr>
        <w:br/>
        <w:t>законодательством.</w:t>
      </w:r>
    </w:p>
    <w:p w14:paraId="4618E9BF" w14:textId="77777777" w:rsidR="002C3294" w:rsidRDefault="002C3294">
      <w:pPr>
        <w:pStyle w:val="a6"/>
        <w:numPr>
          <w:ilvl w:val="1"/>
          <w:numId w:val="9"/>
        </w:numPr>
        <w:shd w:val="clear" w:color="auto" w:fill="auto"/>
        <w:tabs>
          <w:tab w:val="left" w:pos="887"/>
        </w:tabs>
        <w:ind w:firstLine="520"/>
        <w:jc w:val="both"/>
      </w:pPr>
      <w:r>
        <w:rPr>
          <w:rStyle w:val="1"/>
          <w:b/>
          <w:bCs/>
          <w:color w:val="000000"/>
        </w:rPr>
        <w:t>Охранник образовательной организации (работник по обеспечению охраны образовательной организа-</w:t>
      </w:r>
      <w:r>
        <w:rPr>
          <w:rStyle w:val="1"/>
          <w:b/>
          <w:bCs/>
          <w:color w:val="000000"/>
        </w:rPr>
        <w:br/>
        <w:t>ции) несет административную или уголовную ответственность в случаях, предусмотренных законодательством</w:t>
      </w:r>
      <w:r>
        <w:rPr>
          <w:rStyle w:val="1"/>
          <w:b/>
          <w:bCs/>
          <w:color w:val="000000"/>
        </w:rPr>
        <w:br/>
        <w:t>Российской Федерации.</w:t>
      </w:r>
    </w:p>
    <w:p w14:paraId="44CC2DF6" w14:textId="77777777" w:rsidR="002C3294" w:rsidRDefault="002C3294">
      <w:pPr>
        <w:pStyle w:val="a6"/>
        <w:shd w:val="clear" w:color="auto" w:fill="auto"/>
        <w:ind w:firstLine="520"/>
        <w:jc w:val="both"/>
      </w:pPr>
      <w:r>
        <w:rPr>
          <w:rStyle w:val="1"/>
          <w:b/>
          <w:bCs/>
          <w:color w:val="000000"/>
        </w:rPr>
        <w:t>В зависимости от специфики охраняемого объекта образования в должностную инструкцию могут включать-</w:t>
      </w:r>
      <w:r>
        <w:rPr>
          <w:rStyle w:val="1"/>
          <w:b/>
          <w:bCs/>
          <w:color w:val="000000"/>
        </w:rPr>
        <w:br/>
        <w:t>ся разделы, указывающие необходимый объем знаний охранника образовательной организации (работника по</w:t>
      </w:r>
      <w:r>
        <w:rPr>
          <w:rStyle w:val="1"/>
          <w:b/>
          <w:bCs/>
          <w:color w:val="000000"/>
        </w:rPr>
        <w:br/>
        <w:t>обеспечению охраны образовательной организации), а также зоны его ответственности.</w:t>
      </w:r>
    </w:p>
    <w:p w14:paraId="680C0D95" w14:textId="77777777" w:rsidR="002C3294" w:rsidRDefault="002C3294">
      <w:pPr>
        <w:pStyle w:val="a6"/>
        <w:shd w:val="clear" w:color="auto" w:fill="auto"/>
        <w:ind w:firstLine="520"/>
        <w:jc w:val="both"/>
        <w:sectPr w:rsidR="002C3294">
          <w:pgSz w:w="11900" w:h="16840"/>
          <w:pgMar w:top="1635" w:right="1158" w:bottom="1715" w:left="1032" w:header="0" w:footer="3" w:gutter="0"/>
          <w:cols w:space="720"/>
          <w:noEndnote/>
          <w:docGrid w:linePitch="360"/>
        </w:sectPr>
      </w:pPr>
      <w:r>
        <w:rPr>
          <w:rStyle w:val="1"/>
          <w:b/>
          <w:bCs/>
          <w:color w:val="000000"/>
        </w:rPr>
        <w:t>К инструкции 8 обязательном порядке прилагается лист ознакомления с ней охранника образовательной</w:t>
      </w:r>
      <w:r>
        <w:rPr>
          <w:rStyle w:val="1"/>
          <w:b/>
          <w:bCs/>
          <w:color w:val="000000"/>
        </w:rPr>
        <w:br/>
        <w:t>организации (работника по обеспечению охраны образовательной организации).</w:t>
      </w:r>
    </w:p>
    <w:p w14:paraId="3171F774" w14:textId="77777777" w:rsidR="002C3294" w:rsidRDefault="002C3294">
      <w:pPr>
        <w:pStyle w:val="a6"/>
        <w:shd w:val="clear" w:color="auto" w:fill="auto"/>
        <w:spacing w:after="320" w:line="290" w:lineRule="auto"/>
        <w:ind w:firstLine="0"/>
        <w:jc w:val="center"/>
      </w:pPr>
      <w:r>
        <w:rPr>
          <w:rStyle w:val="1"/>
          <w:b/>
          <w:bCs/>
          <w:color w:val="000000"/>
        </w:rPr>
        <w:t>Библиография</w:t>
      </w:r>
    </w:p>
    <w:p w14:paraId="7C2EED50" w14:textId="77777777" w:rsidR="002C3294" w:rsidRDefault="002C3294">
      <w:pPr>
        <w:pStyle w:val="a6"/>
        <w:numPr>
          <w:ilvl w:val="0"/>
          <w:numId w:val="10"/>
        </w:numPr>
        <w:shd w:val="clear" w:color="auto" w:fill="auto"/>
        <w:tabs>
          <w:tab w:val="left" w:pos="423"/>
        </w:tabs>
        <w:spacing w:after="120" w:line="317" w:lineRule="auto"/>
        <w:ind w:left="440" w:hanging="440"/>
      </w:pPr>
      <w:r>
        <w:rPr>
          <w:rStyle w:val="1"/>
          <w:b/>
          <w:bCs/>
          <w:color w:val="000000"/>
        </w:rPr>
        <w:t>Закон Российской Федерации от 11 марта 1992 г. № 2487-1 «О частной детективной и охранной деятельности</w:t>
      </w:r>
      <w:r>
        <w:rPr>
          <w:rStyle w:val="1"/>
          <w:b/>
          <w:bCs/>
          <w:color w:val="000000"/>
        </w:rPr>
        <w:br/>
        <w:t>а Российской Федерации»</w:t>
      </w:r>
    </w:p>
    <w:p w14:paraId="2F52FD8A" w14:textId="77777777" w:rsidR="002C3294" w:rsidRDefault="002C3294">
      <w:pPr>
        <w:pStyle w:val="a6"/>
        <w:numPr>
          <w:ilvl w:val="0"/>
          <w:numId w:val="11"/>
        </w:numPr>
        <w:shd w:val="clear" w:color="auto" w:fill="auto"/>
        <w:tabs>
          <w:tab w:val="left" w:pos="423"/>
        </w:tabs>
        <w:spacing w:after="120" w:line="290" w:lineRule="auto"/>
        <w:ind w:firstLine="0"/>
      </w:pPr>
      <w:r>
        <w:rPr>
          <w:rStyle w:val="1"/>
          <w:b/>
          <w:bCs/>
          <w:color w:val="000000"/>
        </w:rPr>
        <w:t>Федеральный закон от 29 декабря 2012 г. № 273-ФЗ «Об образовании в Российской Федерации»</w:t>
      </w:r>
    </w:p>
    <w:p w14:paraId="1DD56B21" w14:textId="77777777" w:rsidR="002C3294" w:rsidRDefault="002C3294">
      <w:pPr>
        <w:pStyle w:val="a6"/>
        <w:numPr>
          <w:ilvl w:val="0"/>
          <w:numId w:val="12"/>
        </w:numPr>
        <w:shd w:val="clear" w:color="auto" w:fill="auto"/>
        <w:tabs>
          <w:tab w:val="left" w:pos="423"/>
        </w:tabs>
        <w:spacing w:after="120" w:line="290" w:lineRule="auto"/>
        <w:ind w:left="440" w:hanging="440"/>
      </w:pPr>
      <w:r>
        <w:rPr>
          <w:rStyle w:val="1"/>
          <w:b/>
          <w:bCs/>
          <w:color w:val="000000"/>
        </w:rPr>
        <w:t>Постановление Правительства Российской Федерации от 2 августа 2019 г. № 1006 «Об утверждении</w:t>
      </w:r>
      <w:r>
        <w:rPr>
          <w:rStyle w:val="1"/>
          <w:b/>
          <w:bCs/>
          <w:color w:val="000000"/>
        </w:rPr>
        <w:br/>
        <w:t>требований к ангитеррористической защищенности объектов (территорий) Министерства просвещения</w:t>
      </w:r>
      <w:r>
        <w:rPr>
          <w:rStyle w:val="1"/>
          <w:b/>
          <w:bCs/>
          <w:color w:val="000000"/>
        </w:rPr>
        <w:br/>
        <w:t>Российской Федерации и объектов (территорий), относящихся к сфере деятегъности Министерства</w:t>
      </w:r>
      <w:r>
        <w:rPr>
          <w:rStyle w:val="1"/>
          <w:b/>
          <w:bCs/>
          <w:color w:val="000000"/>
        </w:rPr>
        <w:br/>
        <w:t>просвещения Российской Федерации, и формы паспорта безопасности этих объектов (территорий)»</w:t>
      </w:r>
    </w:p>
    <w:p w14:paraId="1F7B9C38" w14:textId="77777777" w:rsidR="002C3294" w:rsidRDefault="002C3294">
      <w:pPr>
        <w:pStyle w:val="a6"/>
        <w:numPr>
          <w:ilvl w:val="0"/>
          <w:numId w:val="13"/>
        </w:numPr>
        <w:shd w:val="clear" w:color="auto" w:fill="auto"/>
        <w:tabs>
          <w:tab w:val="left" w:pos="423"/>
        </w:tabs>
        <w:spacing w:after="120"/>
        <w:ind w:left="440" w:hanging="440"/>
        <w:sectPr w:rsidR="002C3294">
          <w:pgSz w:w="11900" w:h="16840"/>
          <w:pgMar w:top="1653" w:right="1387" w:bottom="1653" w:left="811" w:header="0" w:footer="3" w:gutter="0"/>
          <w:cols w:space="720"/>
          <w:noEndnote/>
          <w:docGrid w:linePitch="360"/>
        </w:sectPr>
      </w:pPr>
      <w:r>
        <w:rPr>
          <w:rStyle w:val="1"/>
          <w:b/>
          <w:bCs/>
          <w:color w:val="000000"/>
        </w:rPr>
        <w:t>Профессиональный стандарт № 683 «Работник по обеспечению охраны образовательных организаций» (ут-</w:t>
      </w:r>
      <w:r>
        <w:rPr>
          <w:rStyle w:val="1"/>
          <w:b/>
          <w:bCs/>
          <w:color w:val="000000"/>
        </w:rPr>
        <w:br/>
        <w:t>вержден Приказом Министерства труда и социальной защиты Российской Федерации от 11 декабря 2015 г.</w:t>
      </w:r>
      <w:r>
        <w:rPr>
          <w:rStyle w:val="1"/>
          <w:b/>
          <w:bCs/>
          <w:color w:val="000000"/>
        </w:rPr>
        <w:br/>
        <w:t>№1010н)</w:t>
      </w:r>
    </w:p>
    <w:p w14:paraId="6424D1E7" w14:textId="01A02755" w:rsidR="002C3294" w:rsidRDefault="00DD19BD">
      <w:pPr>
        <w:pStyle w:val="a6"/>
        <w:shd w:val="clear" w:color="auto" w:fill="auto"/>
        <w:spacing w:after="60" w:line="240" w:lineRule="auto"/>
        <w:ind w:firstLine="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D51D3A4" wp14:editId="31D98A6C">
                <wp:simplePos x="0" y="0"/>
                <wp:positionH relativeFrom="margin">
                  <wp:posOffset>635</wp:posOffset>
                </wp:positionH>
                <wp:positionV relativeFrom="paragraph">
                  <wp:posOffset>12700</wp:posOffset>
                </wp:positionV>
                <wp:extent cx="994410" cy="154305"/>
                <wp:effectExtent l="0" t="3175" r="0" b="4445"/>
                <wp:wrapSquare wrapText="bothSides"/>
                <wp:docPr id="2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15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CBA9B" w14:textId="77777777" w:rsidR="002C3294" w:rsidRDefault="002C3294">
                            <w:pPr>
                              <w:pStyle w:val="a6"/>
                              <w:shd w:val="clear" w:color="auto" w:fill="auto"/>
                              <w:spacing w:line="240" w:lineRule="auto"/>
                              <w:ind w:firstLine="0"/>
                            </w:pPr>
                            <w:r>
                              <w:rPr>
                                <w:rStyle w:val="1"/>
                                <w:b/>
                                <w:bCs/>
                                <w:color w:val="000000"/>
                              </w:rPr>
                              <w:t>УДК 366.542:006.359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51D3A4" id="Text Box 34" o:spid="_x0000_s1036" type="#_x0000_t202" style="position:absolute;left:0;text-align:left;margin-left:.05pt;margin-top:1pt;width:78.3pt;height:12.15pt;z-index:-25164595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" filled="f" stroked="f">
                <v:textbox inset="0,0,0,0">
                  <w:txbxContent>
                    <w:p w14:paraId="28CCBA9B" w14:textId="77777777" w:rsidR="002C3294" w:rsidRDefault="002C3294">
                      <w:pPr>
                        <w:pStyle w:val="a6"/>
                        <w:shd w:val="clear" w:color="auto" w:fill="auto"/>
                        <w:spacing w:line="240" w:lineRule="auto"/>
                        <w:ind w:firstLine="0"/>
                      </w:pPr>
                      <w:r>
                        <w:rPr>
                          <w:rStyle w:val="1"/>
                          <w:b/>
                          <w:bCs/>
                          <w:color w:val="000000"/>
                        </w:rPr>
                        <w:t>УДК 366.542:006.359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3294">
        <w:rPr>
          <w:rStyle w:val="1"/>
          <w:b/>
          <w:bCs/>
          <w:color w:val="000000"/>
        </w:rPr>
        <w:t>ОКС 13.310</w:t>
      </w:r>
    </w:p>
    <w:p w14:paraId="739588A5" w14:textId="77777777" w:rsidR="002C3294" w:rsidRDefault="002C3294">
      <w:pPr>
        <w:pStyle w:val="a6"/>
        <w:shd w:val="clear" w:color="auto" w:fill="auto"/>
        <w:spacing w:after="420" w:line="240" w:lineRule="auto"/>
        <w:ind w:firstLine="0"/>
        <w:jc w:val="right"/>
      </w:pPr>
      <w:r>
        <w:rPr>
          <w:rStyle w:val="1"/>
          <w:b/>
          <w:bCs/>
          <w:color w:val="000000"/>
        </w:rPr>
        <w:t>11.020.10</w:t>
      </w:r>
    </w:p>
    <w:p w14:paraId="4AA81A33" w14:textId="77777777" w:rsidR="002C3294" w:rsidRDefault="002C3294">
      <w:pPr>
        <w:pStyle w:val="a6"/>
        <w:pBdr>
          <w:bottom w:val="single" w:sz="4" w:space="0" w:color="auto"/>
        </w:pBdr>
        <w:shd w:val="clear" w:color="auto" w:fill="auto"/>
        <w:spacing w:after="8100" w:line="305" w:lineRule="auto"/>
        <w:ind w:firstLine="0"/>
      </w:pPr>
      <w:r>
        <w:rPr>
          <w:rStyle w:val="1"/>
          <w:b/>
          <w:bCs/>
          <w:color w:val="000000"/>
        </w:rPr>
        <w:t>Ключевые слова: охрана и безопасность, оказание охранных услуг, образовательные организации,</w:t>
      </w:r>
      <w:r>
        <w:rPr>
          <w:rStyle w:val="1"/>
          <w:b/>
          <w:bCs/>
          <w:color w:val="000000"/>
        </w:rPr>
        <w:br/>
        <w:t>обеспечение пропускного и внутриобъектового режимов, общие требования</w:t>
      </w:r>
    </w:p>
    <w:p w14:paraId="2E0204E6" w14:textId="77777777" w:rsidR="002C3294" w:rsidRDefault="002C3294">
      <w:pPr>
        <w:pStyle w:val="a6"/>
        <w:shd w:val="clear" w:color="auto" w:fill="auto"/>
        <w:spacing w:after="680" w:line="240" w:lineRule="auto"/>
        <w:ind w:firstLine="0"/>
        <w:jc w:val="center"/>
      </w:pPr>
      <w:r>
        <w:rPr>
          <w:rStyle w:val="1"/>
          <w:b/>
          <w:bCs/>
          <w:color w:val="000000"/>
        </w:rPr>
        <w:t>БЗ 9—2019</w:t>
      </w:r>
    </w:p>
    <w:p w14:paraId="1E82B463" w14:textId="77777777" w:rsidR="002C3294" w:rsidRDefault="002C3294">
      <w:pPr>
        <w:pStyle w:val="a6"/>
        <w:shd w:val="clear" w:color="auto" w:fill="auto"/>
        <w:spacing w:after="260"/>
        <w:ind w:firstLine="0"/>
        <w:jc w:val="center"/>
      </w:pPr>
      <w:r>
        <w:rPr>
          <w:rStyle w:val="1"/>
          <w:b/>
          <w:bCs/>
          <w:color w:val="000000"/>
        </w:rPr>
        <w:t xml:space="preserve">Редактор </w:t>
      </w:r>
      <w:r>
        <w:rPr>
          <w:rStyle w:val="1"/>
          <w:b/>
          <w:bCs/>
          <w:i/>
          <w:iCs/>
          <w:color w:val="000000"/>
        </w:rPr>
        <w:t>Л.В. Каретникова</w:t>
      </w:r>
      <w:r>
        <w:rPr>
          <w:rStyle w:val="1"/>
          <w:b/>
          <w:bCs/>
          <w:i/>
          <w:iCs/>
          <w:color w:val="000000"/>
        </w:rPr>
        <w:br/>
      </w:r>
      <w:r>
        <w:rPr>
          <w:rStyle w:val="1"/>
          <w:b/>
          <w:bCs/>
          <w:color w:val="000000"/>
        </w:rPr>
        <w:t xml:space="preserve">Технический редактор </w:t>
      </w:r>
      <w:r>
        <w:rPr>
          <w:rStyle w:val="1"/>
          <w:b/>
          <w:bCs/>
          <w:i/>
          <w:iCs/>
          <w:color w:val="000000"/>
        </w:rPr>
        <w:t>И.Е. Черепкова</w:t>
      </w:r>
      <w:r>
        <w:rPr>
          <w:rStyle w:val="1"/>
          <w:b/>
          <w:bCs/>
          <w:i/>
          <w:iCs/>
          <w:color w:val="000000"/>
        </w:rPr>
        <w:br/>
      </w:r>
      <w:r>
        <w:rPr>
          <w:rStyle w:val="1"/>
          <w:b/>
          <w:bCs/>
          <w:color w:val="000000"/>
        </w:rPr>
        <w:t xml:space="preserve">Корректор </w:t>
      </w:r>
      <w:r>
        <w:rPr>
          <w:rStyle w:val="1"/>
          <w:b/>
          <w:bCs/>
          <w:i/>
          <w:iCs/>
          <w:color w:val="000000"/>
        </w:rPr>
        <w:t>Л. С. Лысенко</w:t>
      </w:r>
      <w:r>
        <w:rPr>
          <w:rStyle w:val="1"/>
          <w:b/>
          <w:bCs/>
          <w:i/>
          <w:iCs/>
          <w:color w:val="000000"/>
        </w:rPr>
        <w:br/>
      </w:r>
      <w:r>
        <w:rPr>
          <w:rStyle w:val="1"/>
          <w:b/>
          <w:bCs/>
          <w:color w:val="000000"/>
        </w:rPr>
        <w:t xml:space="preserve">Компьютерная верстка </w:t>
      </w:r>
      <w:r>
        <w:rPr>
          <w:rStyle w:val="1"/>
          <w:b/>
          <w:bCs/>
          <w:i/>
          <w:iCs/>
          <w:color w:val="000000"/>
        </w:rPr>
        <w:t>Е.А. Кондрашовой</w:t>
      </w:r>
    </w:p>
    <w:p w14:paraId="174F02B9" w14:textId="77777777" w:rsidR="002C3294" w:rsidRDefault="002C3294">
      <w:pPr>
        <w:pStyle w:val="30"/>
        <w:shd w:val="clear" w:color="auto" w:fill="auto"/>
        <w:spacing w:after="140" w:line="295" w:lineRule="auto"/>
      </w:pPr>
      <w:r>
        <w:rPr>
          <w:rStyle w:val="3"/>
          <w:b/>
          <w:bCs/>
          <w:color w:val="000000"/>
        </w:rPr>
        <w:t xml:space="preserve">Сдано в набор </w:t>
      </w:r>
      <w:r>
        <w:rPr>
          <w:rStyle w:val="3"/>
          <w:b/>
          <w:bCs/>
          <w:color w:val="000000"/>
          <w:lang w:val="en-US" w:eastAsia="en-US"/>
        </w:rPr>
        <w:t>t4.</w:t>
      </w:r>
      <w:r>
        <w:rPr>
          <w:rStyle w:val="3"/>
          <w:b/>
          <w:bCs/>
          <w:color w:val="000000"/>
        </w:rPr>
        <w:t>03.2019. Подписано в печать 16.03.2019. Формат 60*84И. Гарнитура Ариал.</w:t>
      </w:r>
      <w:r>
        <w:rPr>
          <w:rStyle w:val="3"/>
          <w:b/>
          <w:bCs/>
          <w:color w:val="000000"/>
        </w:rPr>
        <w:br/>
        <w:t>Усл. пвч. п. 2.32. Уч.-над. л. 2.10.</w:t>
      </w:r>
    </w:p>
    <w:p w14:paraId="4D2834FE" w14:textId="77777777" w:rsidR="002C3294" w:rsidRDefault="002C3294">
      <w:pPr>
        <w:pStyle w:val="30"/>
        <w:pBdr>
          <w:bottom w:val="single" w:sz="4" w:space="0" w:color="auto"/>
        </w:pBdr>
        <w:shd w:val="clear" w:color="auto" w:fill="auto"/>
        <w:spacing w:after="100"/>
      </w:pPr>
      <w:r>
        <w:rPr>
          <w:rStyle w:val="3"/>
          <w:b/>
          <w:bCs/>
          <w:color w:val="000000"/>
        </w:rPr>
        <w:t>Подготовлено на основе электронной версии, предоставленной разработчиком стандарта</w:t>
      </w:r>
    </w:p>
    <w:p w14:paraId="1A85E08C" w14:textId="77777777" w:rsidR="002C3294" w:rsidRDefault="002C3294">
      <w:pPr>
        <w:pStyle w:val="30"/>
        <w:shd w:val="clear" w:color="auto" w:fill="auto"/>
      </w:pPr>
      <w:r>
        <w:rPr>
          <w:rStyle w:val="3"/>
          <w:b/>
          <w:bCs/>
          <w:color w:val="000000"/>
        </w:rPr>
        <w:t>Создано в единичном исполнении во ФГУП «СТАНДАРТИНФОРМ»</w:t>
      </w:r>
      <w:r>
        <w:rPr>
          <w:rStyle w:val="3"/>
          <w:b/>
          <w:bCs/>
          <w:color w:val="000000"/>
        </w:rPr>
        <w:br/>
        <w:t>для комплектования Федерального информационного фонда стандартов.</w:t>
      </w:r>
      <w:r>
        <w:rPr>
          <w:rStyle w:val="3"/>
          <w:b/>
          <w:bCs/>
          <w:color w:val="000000"/>
        </w:rPr>
        <w:br/>
        <w:t xml:space="preserve">117413 Москва. Нахимовский пр-т. д. </w:t>
      </w:r>
      <w:r>
        <w:rPr>
          <w:rStyle w:val="3"/>
          <w:b/>
          <w:bCs/>
          <w:color w:val="000000"/>
          <w:lang w:val="en-US" w:eastAsia="en-US"/>
        </w:rPr>
        <w:t xml:space="preserve">3t. </w:t>
      </w:r>
      <w:r>
        <w:rPr>
          <w:rStyle w:val="3"/>
          <w:b/>
          <w:bCs/>
          <w:color w:val="000000"/>
        </w:rPr>
        <w:t>к. 2.</w:t>
      </w:r>
      <w:r>
        <w:rPr>
          <w:rStyle w:val="3"/>
          <w:b/>
          <w:bCs/>
          <w:color w:val="000000"/>
        </w:rPr>
        <w:br/>
      </w:r>
      <w:r>
        <w:rPr>
          <w:rStyle w:val="3"/>
          <w:b/>
          <w:bCs/>
          <w:color w:val="000000"/>
          <w:lang w:val="en-US" w:eastAsia="en-US"/>
        </w:rPr>
        <w:t xml:space="preserve">wwwgostinfo.ru </w:t>
      </w:r>
      <w:hyperlink r:id="rId34" w:history="1">
        <w:r>
          <w:rPr>
            <w:rStyle w:val="a3"/>
            <w:rFonts w:cs="Arial"/>
            <w:lang w:val="en-US" w:eastAsia="en-US"/>
          </w:rPr>
          <w:t>info@goslinfo.ru</w:t>
        </w:r>
      </w:hyperlink>
    </w:p>
    <w:sectPr w:rsidR="002C3294">
      <w:headerReference w:type="even" r:id="rId35"/>
      <w:headerReference w:type="default" r:id="rId36"/>
      <w:footerReference w:type="even" r:id="rId37"/>
      <w:footerReference w:type="default" r:id="rId38"/>
      <w:pgSz w:w="11900" w:h="16840"/>
      <w:pgMar w:top="1905" w:right="892" w:bottom="1714" w:left="1378" w:header="0" w:footer="1286" w:gutter="0"/>
      <w:pgNumType w:start="2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87FD2A" w14:textId="77777777" w:rsidR="004E23FC" w:rsidRDefault="004E23FC">
      <w:r>
        <w:separator/>
      </w:r>
    </w:p>
  </w:endnote>
  <w:endnote w:type="continuationSeparator" w:id="0">
    <w:p w14:paraId="7B771BC6" w14:textId="77777777" w:rsidR="004E23FC" w:rsidRDefault="004E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6FAD9" w14:textId="3BE6B4C6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49024" behindDoc="1" locked="0" layoutInCell="1" allowOverlap="1" wp14:anchorId="506A97A2" wp14:editId="73C7326F">
              <wp:simplePos x="0" y="0"/>
              <wp:positionH relativeFrom="page">
                <wp:posOffset>719455</wp:posOffset>
              </wp:positionH>
              <wp:positionV relativeFrom="page">
                <wp:posOffset>9673590</wp:posOffset>
              </wp:positionV>
              <wp:extent cx="56515" cy="116840"/>
              <wp:effectExtent l="0" t="0" r="0" b="1270"/>
              <wp:wrapNone/>
              <wp:docPr id="2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1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61D244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7F7D" w:rsidRPr="002B7F7D"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16"/>
                              <w:szCs w:val="16"/>
                            </w:rPr>
                            <w:t>II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A97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56.65pt;margin-top:761.7pt;width:4.45pt;height:9.2pt;z-index:-25166745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" filled="f" stroked="f">
              <v:textbox style="mso-fit-shape-to-text:t" inset="0,0,0,0">
                <w:txbxContent>
                  <w:p w14:paraId="0C61D244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 w:rsidR="002B7F7D" w:rsidRPr="002B7F7D">
                      <w:rPr>
                        <w:rStyle w:val="2"/>
                        <w:rFonts w:ascii="Arial" w:hAnsi="Arial" w:cs="Arial"/>
                        <w:b/>
                        <w:bCs/>
                        <w:noProof/>
                        <w:color w:val="000000"/>
                        <w:sz w:val="16"/>
                        <w:szCs w:val="16"/>
                      </w:rPr>
                      <w:t>II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F072D" w14:textId="4900893E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48000" behindDoc="1" locked="0" layoutInCell="1" allowOverlap="1" wp14:anchorId="24480E20" wp14:editId="39F6B813">
              <wp:simplePos x="0" y="0"/>
              <wp:positionH relativeFrom="page">
                <wp:posOffset>719455</wp:posOffset>
              </wp:positionH>
              <wp:positionV relativeFrom="page">
                <wp:posOffset>9673590</wp:posOffset>
              </wp:positionV>
              <wp:extent cx="57150" cy="85725"/>
              <wp:effectExtent l="0" t="0" r="4445" b="381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" cy="85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703CBB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#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480E20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56.65pt;margin-top:761.7pt;width:4.5pt;height:6.75pt;z-index:-251668480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" filled="f" stroked="f">
              <v:textbox style="mso-fit-shape-to-text:t" inset="0,0,0,0">
                <w:txbxContent>
                  <w:p w14:paraId="78703CBB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#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07EE7" w14:textId="6F223A52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326F8004" wp14:editId="02B4DA2A">
              <wp:simplePos x="0" y="0"/>
              <wp:positionH relativeFrom="page">
                <wp:posOffset>6555740</wp:posOffset>
              </wp:positionH>
              <wp:positionV relativeFrom="page">
                <wp:posOffset>9673590</wp:posOffset>
              </wp:positionV>
              <wp:extent cx="85725" cy="85725"/>
              <wp:effectExtent l="2540" t="0" r="0" b="3810"/>
              <wp:wrapNone/>
              <wp:docPr id="1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25" cy="85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9A939C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  <w:lang w:val="en-US" w:eastAsia="en-US"/>
                            </w:rPr>
                            <w:t>#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F8004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516.2pt;margin-top:761.7pt;width:6.75pt;height:6.75pt;z-index:-251663360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" filled="f" stroked="f">
              <v:textbox style="mso-fit-shape-to-text:t" inset="0,0,0,0">
                <w:txbxContent>
                  <w:p w14:paraId="749A939C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  <w:lang w:val="en-US" w:eastAsia="en-US"/>
                      </w:rPr>
                      <w:t>#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AAE60B" w14:textId="221B8EB9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7A8ED5D8" wp14:editId="6126A1D7">
              <wp:simplePos x="0" y="0"/>
              <wp:positionH relativeFrom="page">
                <wp:posOffset>6555740</wp:posOffset>
              </wp:positionH>
              <wp:positionV relativeFrom="page">
                <wp:posOffset>9673590</wp:posOffset>
              </wp:positionV>
              <wp:extent cx="85090" cy="116840"/>
              <wp:effectExtent l="2540" t="0" r="0" b="1270"/>
              <wp:wrapNone/>
              <wp:docPr id="1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C3571F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7F7D" w:rsidRPr="002B7F7D"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16"/>
                              <w:szCs w:val="16"/>
                              <w:lang w:val="en-US" w:eastAsia="en-US"/>
                            </w:rPr>
                            <w:t>III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8ED5D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2" type="#_x0000_t202" style="position:absolute;margin-left:516.2pt;margin-top:761.7pt;width:6.7pt;height:9.2pt;z-index:-25166540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" filled="f" stroked="f">
              <v:textbox style="mso-fit-shape-to-text:t" inset="0,0,0,0">
                <w:txbxContent>
                  <w:p w14:paraId="35C3571F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 w:rsidR="002B7F7D" w:rsidRPr="002B7F7D">
                      <w:rPr>
                        <w:rStyle w:val="2"/>
                        <w:rFonts w:ascii="Arial" w:hAnsi="Arial" w:cs="Arial"/>
                        <w:b/>
                        <w:bCs/>
                        <w:noProof/>
                        <w:color w:val="000000"/>
                        <w:sz w:val="16"/>
                        <w:szCs w:val="16"/>
                        <w:lang w:val="en-US" w:eastAsia="en-US"/>
                      </w:rPr>
                      <w:t>III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C1D76" w14:textId="77777777" w:rsidR="002C3294" w:rsidRDefault="002C3294">
    <w:pPr>
      <w:rPr>
        <w:color w:val="auto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3FD4DB" w14:textId="77777777" w:rsidR="002C3294" w:rsidRDefault="002C3294">
    <w:pPr>
      <w:rPr>
        <w:color w:val="auto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E818F8" w14:textId="376A5ADE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4AEA8BE" wp14:editId="467FFF1A">
              <wp:simplePos x="0" y="0"/>
              <wp:positionH relativeFrom="page">
                <wp:posOffset>6578600</wp:posOffset>
              </wp:positionH>
              <wp:positionV relativeFrom="page">
                <wp:posOffset>9918065</wp:posOffset>
              </wp:positionV>
              <wp:extent cx="34290" cy="85725"/>
              <wp:effectExtent l="0" t="254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" cy="85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458C4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#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AEA8B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3" type="#_x0000_t202" style="position:absolute;margin-left:518pt;margin-top:780.95pt;width:2.7pt;height:6.75pt;z-index:-25166131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" filled="f" stroked="f">
              <v:textbox style="mso-fit-shape-to-text:t" inset="0,0,0,0">
                <w:txbxContent>
                  <w:p w14:paraId="5E8458C4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#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E130C" w14:textId="0C8DE95B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4B8C62CE" wp14:editId="5B5FFD86">
              <wp:simplePos x="0" y="0"/>
              <wp:positionH relativeFrom="page">
                <wp:posOffset>6578600</wp:posOffset>
              </wp:positionH>
              <wp:positionV relativeFrom="page">
                <wp:posOffset>9918065</wp:posOffset>
              </wp:positionV>
              <wp:extent cx="56515" cy="116840"/>
              <wp:effectExtent l="0" t="2540" r="3810" b="4445"/>
              <wp:wrapNone/>
              <wp:docPr id="1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1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82593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7F7D" w:rsidRPr="002B7F7D"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8C62C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4" type="#_x0000_t202" style="position:absolute;margin-left:518pt;margin-top:780.95pt;width:4.45pt;height:9.2pt;z-index:-25166233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" filled="f" stroked="f">
              <v:textbox style="mso-fit-shape-to-text:t" inset="0,0,0,0">
                <w:txbxContent>
                  <w:p w14:paraId="50A82593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 w:rsidR="002B7F7D" w:rsidRPr="002B7F7D">
                      <w:rPr>
                        <w:rStyle w:val="2"/>
                        <w:rFonts w:ascii="Arial" w:hAnsi="Arial" w:cs="Arial"/>
                        <w:b/>
                        <w:bCs/>
                        <w:noProof/>
                        <w:color w:val="000000"/>
                        <w:sz w:val="16"/>
                        <w:szCs w:val="16"/>
                      </w:rPr>
                      <w:t>1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D154E" w14:textId="4E2E12A6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A7DF6A" wp14:editId="02E2B45D">
              <wp:simplePos x="0" y="0"/>
              <wp:positionH relativeFrom="page">
                <wp:posOffset>719455</wp:posOffset>
              </wp:positionH>
              <wp:positionV relativeFrom="page">
                <wp:posOffset>9674860</wp:posOffset>
              </wp:positionV>
              <wp:extent cx="85090" cy="175260"/>
              <wp:effectExtent l="0" t="0" r="0" b="0"/>
              <wp:wrapNone/>
              <wp:docPr id="1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09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EDDDA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2B7F7D" w:rsidRPr="002B7F7D"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7DF6A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47" type="#_x0000_t202" style="position:absolute;margin-left:56.65pt;margin-top:761.8pt;width:6.7pt;height:13.8pt;z-index:-25165721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" filled="f" stroked="f">
              <v:textbox style="mso-fit-shape-to-text:t" inset="0,0,0,0">
                <w:txbxContent>
                  <w:p w14:paraId="0A8EDDDA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 w:rsidR="002B7F7D" w:rsidRPr="002B7F7D">
                      <w:rPr>
                        <w:rStyle w:val="2"/>
                        <w:rFonts w:ascii="Arial" w:hAnsi="Arial" w:cs="Arial"/>
                        <w:b/>
                        <w:bCs/>
                        <w:noProof/>
                        <w:color w:val="000000"/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641D4" w14:textId="6208A4B4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732953E" wp14:editId="2ABAF9A9">
              <wp:simplePos x="0" y="0"/>
              <wp:positionH relativeFrom="page">
                <wp:posOffset>6684645</wp:posOffset>
              </wp:positionH>
              <wp:positionV relativeFrom="page">
                <wp:posOffset>9674860</wp:posOffset>
              </wp:positionV>
              <wp:extent cx="56515" cy="116840"/>
              <wp:effectExtent l="0" t="0" r="2540" b="0"/>
              <wp:wrapNone/>
              <wp:docPr id="9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1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2137B8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7F7D" w:rsidRPr="002B7F7D"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32953E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48" type="#_x0000_t202" style="position:absolute;margin-left:526.35pt;margin-top:761.8pt;width:4.45pt;height:9.2pt;z-index:-25165926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" filled="f" stroked="f">
              <v:textbox style="mso-fit-shape-to-text:t" inset="0,0,0,0">
                <w:txbxContent>
                  <w:p w14:paraId="5B2137B8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 w:rsidR="002B7F7D" w:rsidRPr="002B7F7D">
                      <w:rPr>
                        <w:rStyle w:val="2"/>
                        <w:rFonts w:ascii="Arial" w:hAnsi="Arial" w:cs="Arial"/>
                        <w:b/>
                        <w:bCs/>
                        <w:noProof/>
                        <w:color w:val="000000"/>
                        <w:sz w:val="16"/>
                        <w:szCs w:val="16"/>
                      </w:rPr>
                      <w:t>5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62AF78" w14:textId="7F937ED0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DC40833" wp14:editId="2909FF4A">
              <wp:simplePos x="0" y="0"/>
              <wp:positionH relativeFrom="page">
                <wp:posOffset>719455</wp:posOffset>
              </wp:positionH>
              <wp:positionV relativeFrom="page">
                <wp:posOffset>9662795</wp:posOffset>
              </wp:positionV>
              <wp:extent cx="56515" cy="116840"/>
              <wp:effectExtent l="0" t="4445" r="0" b="2540"/>
              <wp:wrapNone/>
              <wp:docPr id="7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1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CAF11D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7F7D" w:rsidRPr="002B7F7D"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40833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50" type="#_x0000_t202" style="position:absolute;margin-left:56.65pt;margin-top:760.85pt;width:4.45pt;height:9.2pt;z-index:-25165516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" filled="f" stroked="f">
              <v:textbox style="mso-fit-shape-to-text:t" inset="0,0,0,0">
                <w:txbxContent>
                  <w:p w14:paraId="51CAF11D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 w:rsidR="002B7F7D" w:rsidRPr="002B7F7D">
                      <w:rPr>
                        <w:rStyle w:val="2"/>
                        <w:rFonts w:ascii="Arial" w:hAnsi="Arial" w:cs="Arial"/>
                        <w:b/>
                        <w:bCs/>
                        <w:noProof/>
                        <w:color w:val="000000"/>
                        <w:sz w:val="16"/>
                        <w:szCs w:val="16"/>
                      </w:rPr>
                      <w:t>2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4429F" w14:textId="7D267FAD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2DB94FC" wp14:editId="0CDC5E9E">
              <wp:simplePos x="0" y="0"/>
              <wp:positionH relativeFrom="page">
                <wp:posOffset>692150</wp:posOffset>
              </wp:positionH>
              <wp:positionV relativeFrom="page">
                <wp:posOffset>9674860</wp:posOffset>
              </wp:positionV>
              <wp:extent cx="56515" cy="116840"/>
              <wp:effectExtent l="0" t="0" r="381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1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5621F8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7F7D" w:rsidRPr="002B7F7D"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16"/>
                              <w:szCs w:val="16"/>
                            </w:rPr>
                            <w:t>14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DB94FC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53" type="#_x0000_t202" style="position:absolute;margin-left:54.5pt;margin-top:761.8pt;width:4.45pt;height:9.2pt;z-index:-25165107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" filled="f" stroked="f">
              <v:textbox style="mso-fit-shape-to-text:t" inset="0,0,0,0">
                <w:txbxContent>
                  <w:p w14:paraId="115621F8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 w:rsidR="002B7F7D" w:rsidRPr="002B7F7D">
                      <w:rPr>
                        <w:rStyle w:val="2"/>
                        <w:rFonts w:ascii="Arial" w:hAnsi="Arial" w:cs="Arial"/>
                        <w:b/>
                        <w:bCs/>
                        <w:noProof/>
                        <w:color w:val="000000"/>
                        <w:sz w:val="16"/>
                        <w:szCs w:val="16"/>
                      </w:rPr>
                      <w:t>14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B30D1D" w14:textId="257F2967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3CEF3122" wp14:editId="081EED38">
              <wp:simplePos x="0" y="0"/>
              <wp:positionH relativeFrom="page">
                <wp:posOffset>6684645</wp:posOffset>
              </wp:positionH>
              <wp:positionV relativeFrom="page">
                <wp:posOffset>9674860</wp:posOffset>
              </wp:positionV>
              <wp:extent cx="56515" cy="116840"/>
              <wp:effectExtent l="0" t="0" r="2540" b="0"/>
              <wp:wrapNone/>
              <wp:docPr id="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1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6EFDA8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  <w:szCs w:val="16"/>
                            </w:rPr>
                            <w:instrText xml:space="preserve"> PAGE \* MERGEFORMAT </w:instrTex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B7F7D" w:rsidRPr="002B7F7D"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16"/>
                              <w:szCs w:val="16"/>
                            </w:rPr>
                            <w:t>15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EF3122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54" type="#_x0000_t202" style="position:absolute;margin-left:526.35pt;margin-top:761.8pt;width:4.45pt;height:9.2pt;z-index:-251653120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" filled="f" stroked="f">
              <v:textbox style="mso-fit-shape-to-text:t" inset="0,0,0,0">
                <w:txbxContent>
                  <w:p w14:paraId="386EFDA8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sz w:val="16"/>
                        <w:szCs w:val="16"/>
                      </w:rPr>
                      <w:instrText xml:space="preserve"> PAGE \* MERGEFORMAT </w:instrText>
                    </w:r>
                    <w:r>
                      <w:rPr>
                        <w:sz w:val="16"/>
                        <w:szCs w:val="16"/>
                      </w:rPr>
                      <w:fldChar w:fldCharType="separate"/>
                    </w:r>
                    <w:r w:rsidR="002B7F7D" w:rsidRPr="002B7F7D">
                      <w:rPr>
                        <w:rStyle w:val="2"/>
                        <w:rFonts w:ascii="Arial" w:hAnsi="Arial" w:cs="Arial"/>
                        <w:b/>
                        <w:bCs/>
                        <w:noProof/>
                        <w:color w:val="000000"/>
                        <w:sz w:val="16"/>
                        <w:szCs w:val="16"/>
                      </w:rPr>
                      <w:t>15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4407EF" w14:textId="77777777" w:rsidR="002C3294" w:rsidRDefault="002C3294">
    <w:pPr>
      <w:rPr>
        <w:color w:val="auto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AA14A" w14:textId="77777777" w:rsidR="002C3294" w:rsidRDefault="002C3294">
    <w:pPr>
      <w:rPr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B1699" w14:textId="77777777" w:rsidR="004E23FC" w:rsidRDefault="004E23FC">
      <w:r>
        <w:separator/>
      </w:r>
    </w:p>
  </w:footnote>
  <w:footnote w:type="continuationSeparator" w:id="0">
    <w:p w14:paraId="20AE6234" w14:textId="77777777" w:rsidR="004E23FC" w:rsidRDefault="004E2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4672AA" w14:textId="56611D0A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2096" behindDoc="1" locked="0" layoutInCell="1" allowOverlap="1" wp14:anchorId="7B52A728" wp14:editId="72B9A0F7">
              <wp:simplePos x="0" y="0"/>
              <wp:positionH relativeFrom="page">
                <wp:posOffset>5412740</wp:posOffset>
              </wp:positionH>
              <wp:positionV relativeFrom="page">
                <wp:posOffset>712470</wp:posOffset>
              </wp:positionV>
              <wp:extent cx="1240155" cy="97155"/>
              <wp:effectExtent l="2540" t="0" r="0" b="0"/>
              <wp:wrapNone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0155" cy="97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39FB2F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2A72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margin-left:426.2pt;margin-top:56.1pt;width:97.65pt;height:7.65pt;z-index:-25166438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" filled="f" stroked="f">
              <v:textbox style="mso-fit-shape-to-text:t" inset="0,0,0,0">
                <w:txbxContent>
                  <w:p w14:paraId="4039FB2F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5F962" w14:textId="628720FD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2CE398F3" wp14:editId="2F7CD1BE">
              <wp:simplePos x="0" y="0"/>
              <wp:positionH relativeFrom="page">
                <wp:posOffset>5412740</wp:posOffset>
              </wp:positionH>
              <wp:positionV relativeFrom="page">
                <wp:posOffset>712470</wp:posOffset>
              </wp:positionV>
              <wp:extent cx="1006475" cy="116840"/>
              <wp:effectExtent l="2540" t="0" r="635" b="0"/>
              <wp:wrapNone/>
              <wp:docPr id="1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47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72F10D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E398F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0" type="#_x0000_t202" style="position:absolute;margin-left:426.2pt;margin-top:56.1pt;width:79.25pt;height:9.2pt;z-index:-25166643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" filled="f" stroked="f">
              <v:textbox style="mso-fit-shape-to-text:t" inset="0,0,0,0">
                <w:txbxContent>
                  <w:p w14:paraId="6572F10D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7673E5" w14:textId="77777777" w:rsidR="002C3294" w:rsidRDefault="002C3294">
    <w:pPr>
      <w:rPr>
        <w:color w:val="auto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729AA" w14:textId="77777777" w:rsidR="002C3294" w:rsidRDefault="002C3294">
    <w:pPr>
      <w:rPr>
        <w:color w:val="auto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F02B24" w14:textId="77777777" w:rsidR="002C3294" w:rsidRDefault="002C3294">
    <w:pPr>
      <w:rPr>
        <w:color w:val="auto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F5C64" w14:textId="77777777" w:rsidR="002C3294" w:rsidRDefault="002C3294">
    <w:pPr>
      <w:rPr>
        <w:color w:val="auto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6DCE9" w14:textId="6BCEF891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63B7543F" wp14:editId="292AD8E1">
              <wp:simplePos x="0" y="0"/>
              <wp:positionH relativeFrom="page">
                <wp:posOffset>725170</wp:posOffset>
              </wp:positionH>
              <wp:positionV relativeFrom="page">
                <wp:posOffset>713740</wp:posOffset>
              </wp:positionV>
              <wp:extent cx="1006475" cy="116840"/>
              <wp:effectExtent l="1270" t="0" r="1905" b="0"/>
              <wp:wrapNone/>
              <wp:docPr id="1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47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FF9766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B7543F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5" type="#_x0000_t202" style="position:absolute;margin-left:57.1pt;margin-top:56.2pt;width:79.25pt;height:9.2pt;z-index:-251658240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" filled="f" stroked="f">
              <v:textbox style="mso-fit-shape-to-text:t" inset="0,0,0,0">
                <w:txbxContent>
                  <w:p w14:paraId="34FF9766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A4BC48" w14:textId="6F13CA35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27E5CF" wp14:editId="78A50DEA">
              <wp:simplePos x="0" y="0"/>
              <wp:positionH relativeFrom="page">
                <wp:posOffset>5594350</wp:posOffset>
              </wp:positionH>
              <wp:positionV relativeFrom="page">
                <wp:posOffset>712470</wp:posOffset>
              </wp:positionV>
              <wp:extent cx="1006475" cy="116840"/>
              <wp:effectExtent l="3175" t="0" r="0" b="0"/>
              <wp:wrapNone/>
              <wp:docPr id="1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47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19BD9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27E5C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6" type="#_x0000_t202" style="position:absolute;margin-left:440.5pt;margin-top:56.1pt;width:79.25pt;height:9.2pt;z-index:-25166028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" filled="f" stroked="f">
              <v:textbox style="mso-fit-shape-to-text:t" inset="0,0,0,0">
                <w:txbxContent>
                  <w:p w14:paraId="15719BD9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29C0F" w14:textId="560EF8A7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A9413B0" wp14:editId="08DB09AD">
              <wp:simplePos x="0" y="0"/>
              <wp:positionH relativeFrom="page">
                <wp:posOffset>725170</wp:posOffset>
              </wp:positionH>
              <wp:positionV relativeFrom="page">
                <wp:posOffset>701675</wp:posOffset>
              </wp:positionV>
              <wp:extent cx="1006475" cy="116840"/>
              <wp:effectExtent l="1270" t="0" r="1905" b="635"/>
              <wp:wrapNone/>
              <wp:docPr id="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47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11B9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413B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9" type="#_x0000_t202" style="position:absolute;margin-left:57.1pt;margin-top:55.25pt;width:79.25pt;height:9.2pt;z-index:-25165619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" filled="f" stroked="f">
              <v:textbox style="mso-fit-shape-to-text:t" inset="0,0,0,0">
                <w:txbxContent>
                  <w:p w14:paraId="14F211B9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E55DC" w14:textId="793BF7FE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447B6E62" wp14:editId="0F9C4627">
              <wp:simplePos x="0" y="0"/>
              <wp:positionH relativeFrom="page">
                <wp:posOffset>686435</wp:posOffset>
              </wp:positionH>
              <wp:positionV relativeFrom="page">
                <wp:posOffset>712470</wp:posOffset>
              </wp:positionV>
              <wp:extent cx="1006475" cy="116840"/>
              <wp:effectExtent l="635" t="0" r="2540" b="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47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749BBE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7B6E62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51" type="#_x0000_t202" style="position:absolute;margin-left:54.05pt;margin-top:56.1pt;width:79.25pt;height:9.2pt;z-index:-251652096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" filled="f" stroked="f">
              <v:textbox style="mso-fit-shape-to-text:t" inset="0,0,0,0">
                <w:txbxContent>
                  <w:p w14:paraId="5B749BBE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414F5" w14:textId="7192DBC4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E4687FB" wp14:editId="79489BED">
              <wp:simplePos x="0" y="0"/>
              <wp:positionH relativeFrom="page">
                <wp:posOffset>5594350</wp:posOffset>
              </wp:positionH>
              <wp:positionV relativeFrom="page">
                <wp:posOffset>712470</wp:posOffset>
              </wp:positionV>
              <wp:extent cx="1006475" cy="116840"/>
              <wp:effectExtent l="3175" t="0" r="0" b="0"/>
              <wp:wrapNone/>
              <wp:docPr id="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47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BE33F1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4687F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52" type="#_x0000_t202" style="position:absolute;margin-left:440.5pt;margin-top:56.1pt;width:79.25pt;height:9.2pt;z-index:-25165414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" filled="f" stroked="f">
              <v:textbox style="mso-fit-shape-to-text:t" inset="0,0,0,0">
                <w:txbxContent>
                  <w:p w14:paraId="24BE33F1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B666F4" w14:textId="4EB98904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F3CB7ED" wp14:editId="75AB7BCE">
              <wp:simplePos x="0" y="0"/>
              <wp:positionH relativeFrom="page">
                <wp:posOffset>903605</wp:posOffset>
              </wp:positionH>
              <wp:positionV relativeFrom="page">
                <wp:posOffset>712470</wp:posOffset>
              </wp:positionV>
              <wp:extent cx="1006475" cy="116840"/>
              <wp:effectExtent l="0" t="0" r="4445" b="0"/>
              <wp:wrapNone/>
              <wp:docPr id="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475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352DB1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3CB7ED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55" type="#_x0000_t202" style="position:absolute;margin-left:71.15pt;margin-top:56.1pt;width:79.25pt;height:9.2pt;z-index:-25164902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" filled="f" stroked="f">
              <v:textbox style="mso-fit-shape-to-text:t" inset="0,0,0,0">
                <w:txbxContent>
                  <w:p w14:paraId="1D352DB1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DFB205" w14:textId="11854213" w:rsidR="002C3294" w:rsidRDefault="00DD19BD">
    <w:pPr>
      <w:spacing w:line="1" w:lineRule="exact"/>
      <w:rPr>
        <w:color w:val="auto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1768D006" wp14:editId="2AA4DB7E">
              <wp:simplePos x="0" y="0"/>
              <wp:positionH relativeFrom="page">
                <wp:posOffset>903605</wp:posOffset>
              </wp:positionH>
              <wp:positionV relativeFrom="page">
                <wp:posOffset>712470</wp:posOffset>
              </wp:positionV>
              <wp:extent cx="1240155" cy="97155"/>
              <wp:effectExtent l="0" t="0" r="0" b="0"/>
              <wp:wrapNone/>
              <wp:docPr id="1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0155" cy="97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5573EB" w14:textId="77777777" w:rsidR="002C3294" w:rsidRDefault="002C3294">
                          <w:pPr>
                            <w:pStyle w:val="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2"/>
                              <w:rFonts w:ascii="Arial" w:hAnsi="Arial" w:cs="Arial"/>
                              <w:b/>
                              <w:bCs/>
                              <w:color w:val="000000"/>
                              <w:sz w:val="16"/>
                              <w:szCs w:val="16"/>
                            </w:rPr>
                            <w:t>ГОСТ Р 58485—2019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68D006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56" type="#_x0000_t202" style="position:absolute;margin-left:71.15pt;margin-top:56.1pt;width:97.65pt;height:7.65pt;z-index:-251650048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" filled="f" stroked="f">
              <v:textbox style="mso-fit-shape-to-text:t" inset="0,0,0,0">
                <w:txbxContent>
                  <w:p w14:paraId="0E5573EB" w14:textId="77777777" w:rsidR="002C3294" w:rsidRDefault="002C3294">
                    <w:pPr>
                      <w:pStyle w:val="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>
                      <w:rPr>
                        <w:rStyle w:val="2"/>
                        <w:rFonts w:ascii="Arial" w:hAnsi="Arial" w:cs="Arial"/>
                        <w:b/>
                        <w:bCs/>
                        <w:color w:val="000000"/>
                        <w:sz w:val="16"/>
                        <w:szCs w:val="16"/>
                      </w:rPr>
                      <w:t>ГОСТ Р 58485—2019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1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2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3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4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5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6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7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8">
      <w:start w:val="1"/>
      <w:numFmt w:val="bullet"/>
      <w:lvlText w:val="-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1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2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3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4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5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6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7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8">
      <w:start w:val="1"/>
      <w:numFmt w:val="bullet"/>
      <w:lvlText w:val="•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1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2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3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4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5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6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7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  <w:lvl w:ilvl="8">
      <w:start w:val="1"/>
      <w:numFmt w:val="bullet"/>
      <w:lvlText w:val="*"/>
      <w:lvlJc w:val="left"/>
      <w:rPr>
        <w:rFonts w:ascii="Arial" w:hAnsi="Arial"/>
        <w:b/>
        <w:i w:val="0"/>
        <w:smallCaps w:val="0"/>
        <w:strike w:val="0"/>
        <w:color w:val="000000"/>
        <w:spacing w:val="0"/>
        <w:w w:val="100"/>
        <w:position w:val="0"/>
        <w:sz w:val="16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2"/>
      <w:numFmt w:val="decimal"/>
      <w:lvlText w:val="4.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%1.%2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1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2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3"/>
      <w:numFmt w:val="decimal"/>
      <w:lvlText w:val="(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4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5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6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7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8">
      <w:start w:val="4"/>
      <w:numFmt w:val="decimal"/>
      <w:lvlText w:val="[%1]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81"/>
  <w:drawingGridVerticalSpacing w:val="181"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F7D"/>
    <w:rsid w:val="002B7F7D"/>
    <w:rsid w:val="002C3294"/>
    <w:rsid w:val="004E23FC"/>
    <w:rsid w:val="00DD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8C3B549"/>
  <w14:defaultImageDpi w14:val="0"/>
  <w15:docId w15:val="{DD76D4A7-8A0E-4047-AE0F-143F010B8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Times New Roman" w:hAnsi="Courier New" w:cs="Courier New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Arial" w:hAnsi="Arial" w:cs="Arial"/>
      <w:b/>
      <w:bCs/>
      <w:sz w:val="38"/>
      <w:szCs w:val="38"/>
      <w:u w:val="none"/>
    </w:rPr>
  </w:style>
  <w:style w:type="character" w:customStyle="1" w:styleId="a4">
    <w:name w:val="Подпись к картинке_"/>
    <w:basedOn w:val="a0"/>
    <w:link w:val="a5"/>
    <w:uiPriority w:val="99"/>
    <w:locked/>
    <w:rPr>
      <w:rFonts w:ascii="Arial" w:hAnsi="Arial" w:cs="Arial"/>
      <w:b/>
      <w:bCs/>
      <w:sz w:val="16"/>
      <w:szCs w:val="16"/>
      <w:u w:val="none"/>
    </w:rPr>
  </w:style>
  <w:style w:type="character" w:customStyle="1" w:styleId="1">
    <w:name w:val="Основной текст Знак1"/>
    <w:basedOn w:val="a0"/>
    <w:link w:val="a6"/>
    <w:uiPriority w:val="99"/>
    <w:locked/>
    <w:rPr>
      <w:rFonts w:ascii="Arial" w:hAnsi="Arial" w:cs="Arial"/>
      <w:b/>
      <w:bCs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Pr>
      <w:rFonts w:ascii="Arial" w:hAnsi="Arial" w:cs="Arial"/>
      <w:b/>
      <w:bCs/>
      <w:u w:val="none"/>
    </w:rPr>
  </w:style>
  <w:style w:type="character" w:customStyle="1" w:styleId="2">
    <w:name w:val="Колонтитул (2)_"/>
    <w:basedOn w:val="a0"/>
    <w:link w:val="20"/>
    <w:uiPriority w:val="99"/>
    <w:locked/>
    <w:rPr>
      <w:rFonts w:ascii="Times New Roman" w:hAnsi="Times New Roman" w:cs="Times New Roman"/>
      <w:sz w:val="20"/>
      <w:szCs w:val="20"/>
      <w:u w:val="none"/>
    </w:rPr>
  </w:style>
  <w:style w:type="character" w:customStyle="1" w:styleId="10">
    <w:name w:val="Заголовок №1_"/>
    <w:basedOn w:val="a0"/>
    <w:link w:val="11"/>
    <w:uiPriority w:val="99"/>
    <w:locked/>
    <w:rPr>
      <w:rFonts w:ascii="Arial" w:hAnsi="Arial" w:cs="Arial"/>
      <w:b/>
      <w:bCs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Pr>
      <w:rFonts w:ascii="Arial" w:hAnsi="Arial" w:cs="Arial"/>
      <w:i/>
      <w:iCs/>
      <w:sz w:val="20"/>
      <w:szCs w:val="20"/>
      <w:u w:val="none"/>
    </w:rPr>
  </w:style>
  <w:style w:type="character" w:customStyle="1" w:styleId="a7">
    <w:name w:val="Оглавление_"/>
    <w:basedOn w:val="a0"/>
    <w:link w:val="a8"/>
    <w:uiPriority w:val="99"/>
    <w:locked/>
    <w:rPr>
      <w:rFonts w:ascii="Arial" w:hAnsi="Arial" w:cs="Arial"/>
      <w:b/>
      <w:bCs/>
      <w:sz w:val="16"/>
      <w:szCs w:val="16"/>
      <w:u w:val="none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Arial" w:hAnsi="Arial" w:cs="Arial"/>
      <w:b/>
      <w:bCs/>
      <w:sz w:val="14"/>
      <w:szCs w:val="14"/>
      <w:u w:val="none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after="360" w:line="286" w:lineRule="auto"/>
      <w:jc w:val="center"/>
    </w:pPr>
    <w:rPr>
      <w:rFonts w:ascii="Arial" w:hAnsi="Arial" w:cs="Arial"/>
      <w:b/>
      <w:bCs/>
      <w:color w:val="auto"/>
      <w:sz w:val="38"/>
      <w:szCs w:val="38"/>
    </w:rPr>
  </w:style>
  <w:style w:type="paragraph" w:customStyle="1" w:styleId="a5">
    <w:name w:val="Подпись к картинке"/>
    <w:basedOn w:val="a"/>
    <w:link w:val="a4"/>
    <w:uiPriority w:val="99"/>
    <w:pPr>
      <w:shd w:val="clear" w:color="auto" w:fill="FFFFFF"/>
      <w:spacing w:line="252" w:lineRule="auto"/>
      <w:jc w:val="center"/>
    </w:pPr>
    <w:rPr>
      <w:rFonts w:ascii="Arial" w:hAnsi="Arial" w:cs="Arial"/>
      <w:b/>
      <w:bCs/>
      <w:color w:val="auto"/>
      <w:sz w:val="16"/>
      <w:szCs w:val="16"/>
    </w:rPr>
  </w:style>
  <w:style w:type="paragraph" w:styleId="a6">
    <w:name w:val="Body Text"/>
    <w:basedOn w:val="a"/>
    <w:link w:val="1"/>
    <w:uiPriority w:val="99"/>
    <w:pPr>
      <w:shd w:val="clear" w:color="auto" w:fill="FFFFFF"/>
      <w:spacing w:line="283" w:lineRule="auto"/>
      <w:ind w:firstLine="400"/>
    </w:pPr>
    <w:rPr>
      <w:rFonts w:ascii="Arial" w:hAnsi="Arial" w:cs="Arial"/>
      <w:b/>
      <w:bCs/>
      <w:color w:val="auto"/>
      <w:sz w:val="16"/>
      <w:szCs w:val="16"/>
    </w:rPr>
  </w:style>
  <w:style w:type="character" w:customStyle="1" w:styleId="a9">
    <w:name w:val="Основной текст Знак"/>
    <w:basedOn w:val="a0"/>
    <w:uiPriority w:val="99"/>
    <w:semiHidden/>
    <w:rPr>
      <w:color w:val="000000"/>
    </w:rPr>
  </w:style>
  <w:style w:type="character" w:customStyle="1" w:styleId="23">
    <w:name w:val="Основной текст Знак2"/>
    <w:basedOn w:val="a0"/>
    <w:uiPriority w:val="99"/>
    <w:semiHidden/>
    <w:rPr>
      <w:rFonts w:cs="Courier New"/>
      <w:color w:val="000000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after="1620" w:line="314" w:lineRule="auto"/>
      <w:jc w:val="center"/>
    </w:pPr>
    <w:rPr>
      <w:rFonts w:ascii="Arial" w:hAnsi="Arial" w:cs="Arial"/>
      <w:b/>
      <w:bCs/>
      <w:color w:val="auto"/>
    </w:rPr>
  </w:style>
  <w:style w:type="paragraph" w:customStyle="1" w:styleId="20">
    <w:name w:val="Колонтитул (2)"/>
    <w:basedOn w:val="a"/>
    <w:link w:val="2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11">
    <w:name w:val="Заголовок №1"/>
    <w:basedOn w:val="a"/>
    <w:link w:val="10"/>
    <w:uiPriority w:val="99"/>
    <w:pPr>
      <w:shd w:val="clear" w:color="auto" w:fill="FFFFFF"/>
      <w:spacing w:after="220"/>
      <w:ind w:firstLine="270"/>
      <w:outlineLvl w:val="0"/>
    </w:pPr>
    <w:rPr>
      <w:rFonts w:ascii="Arial" w:hAnsi="Arial" w:cs="Arial"/>
      <w:b/>
      <w:bCs/>
      <w:color w:val="auto"/>
    </w:rPr>
  </w:style>
  <w:style w:type="paragraph" w:customStyle="1" w:styleId="22">
    <w:name w:val="Основной текст (2)"/>
    <w:basedOn w:val="a"/>
    <w:link w:val="21"/>
    <w:uiPriority w:val="99"/>
    <w:pPr>
      <w:shd w:val="clear" w:color="auto" w:fill="FFFFFF"/>
      <w:spacing w:after="5540" w:line="252" w:lineRule="auto"/>
      <w:ind w:firstLine="520"/>
    </w:pPr>
    <w:rPr>
      <w:rFonts w:ascii="Arial" w:hAnsi="Arial" w:cs="Arial"/>
      <w:i/>
      <w:iCs/>
      <w:color w:val="auto"/>
      <w:sz w:val="20"/>
      <w:szCs w:val="20"/>
    </w:rPr>
  </w:style>
  <w:style w:type="paragraph" w:customStyle="1" w:styleId="a8">
    <w:name w:val="Оглавление"/>
    <w:basedOn w:val="a"/>
    <w:link w:val="a7"/>
    <w:uiPriority w:val="99"/>
    <w:pPr>
      <w:shd w:val="clear" w:color="auto" w:fill="FFFFFF"/>
      <w:spacing w:after="40" w:line="324" w:lineRule="auto"/>
    </w:pPr>
    <w:rPr>
      <w:rFonts w:ascii="Arial" w:hAnsi="Arial" w:cs="Arial"/>
      <w:b/>
      <w:bCs/>
      <w:color w:val="auto"/>
      <w:sz w:val="16"/>
      <w:szCs w:val="16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after="260" w:line="314" w:lineRule="auto"/>
      <w:jc w:val="center"/>
    </w:pPr>
    <w:rPr>
      <w:rFonts w:ascii="Arial" w:hAnsi="Arial" w:cs="Arial"/>
      <w:b/>
      <w:bCs/>
      <w:color w:val="auto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21" Type="http://schemas.openxmlformats.org/officeDocument/2006/relationships/header" Target="header6.xml"/><Relationship Id="rId34" Type="http://schemas.openxmlformats.org/officeDocument/2006/relationships/hyperlink" Target="mailto:info@goslinfo.ru" TargetMode="Externa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footer" Target="footer13.xml"/><Relationship Id="rId38" Type="http://schemas.openxmlformats.org/officeDocument/2006/relationships/footer" Target="footer15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29" Type="http://schemas.openxmlformats.org/officeDocument/2006/relationships/footer" Target="footer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7.xml"/><Relationship Id="rId32" Type="http://schemas.openxmlformats.org/officeDocument/2006/relationships/footer" Target="footer12.xml"/><Relationship Id="rId37" Type="http://schemas.openxmlformats.org/officeDocument/2006/relationships/footer" Target="footer14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9.xml"/><Relationship Id="rId36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yperlink" Target="http://www.gost.ru" TargetMode="Externa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footer" Target="footer10.xml"/><Relationship Id="rId30" Type="http://schemas.openxmlformats.org/officeDocument/2006/relationships/header" Target="header10.xml"/><Relationship Id="rId35" Type="http://schemas.openxmlformats.org/officeDocument/2006/relationships/header" Target="header12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8065</Words>
  <Characters>45977</Characters>
  <Application>Microsoft Office Word</Application>
  <DocSecurity>0</DocSecurity>
  <Lines>383</Lines>
  <Paragraphs>107</Paragraphs>
  <ScaleCrop>false</ScaleCrop>
  <Company/>
  <LinksUpToDate>false</LinksUpToDate>
  <CharactersWithSpaces>53935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allgosts.ru</dc:creator>
  <cp:keywords/>
  <dc:description/>
  <cp:lastModifiedBy>Leha</cp:lastModifiedBy>
  <cp:revision>2</cp:revision>
  <dcterms:created xsi:type="dcterms:W3CDTF">2021-11-24T12:26:00Z</dcterms:created>
  <dcterms:modified xsi:type="dcterms:W3CDTF">2021-11-24T12:26:00Z</dcterms:modified>
</cp:coreProperties>
</file>